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360" w:lineRule="auto"/>
        <w:jc w:val="center"/>
        <w:rPr>
          <w:rFonts w:hint="eastAsia" w:ascii="宋体" w:hAnsi="宋体" w:eastAsia="宋体" w:cs="宋体"/>
          <w:bCs/>
          <w:color w:val="auto"/>
          <w:sz w:val="52"/>
          <w:szCs w:val="52"/>
        </w:rPr>
      </w:pPr>
    </w:p>
    <w:p>
      <w:pPr>
        <w:pageBreakBefore w:val="0"/>
        <w:kinsoku/>
        <w:topLinePunct w:val="0"/>
        <w:bidi w:val="0"/>
        <w:spacing w:line="360" w:lineRule="auto"/>
        <w:jc w:val="center"/>
        <w:rPr>
          <w:rFonts w:hint="eastAsia" w:ascii="宋体" w:hAnsi="宋体" w:eastAsia="宋体" w:cs="宋体"/>
          <w:bCs/>
          <w:color w:val="auto"/>
          <w:sz w:val="52"/>
          <w:szCs w:val="52"/>
        </w:rPr>
      </w:pPr>
    </w:p>
    <w:p>
      <w:pPr>
        <w:pageBreakBefore w:val="0"/>
        <w:kinsoku/>
        <w:topLinePunct w:val="0"/>
        <w:bidi w:val="0"/>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浙江省隧道工程集团有限公司</w:t>
      </w:r>
    </w:p>
    <w:p>
      <w:pPr>
        <w:pageBreakBefore w:val="0"/>
        <w:kinsoku/>
        <w:topLinePunct w:val="0"/>
        <w:bidi w:val="0"/>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S304省道（320国道段至运溪路）电力廊道二期工程Ⅴ标</w:t>
      </w:r>
    </w:p>
    <w:p>
      <w:pPr>
        <w:pageBreakBefore w:val="0"/>
        <w:kinsoku/>
        <w:topLinePunct w:val="0"/>
        <w:bidi w:val="0"/>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lang w:val="en-US" w:eastAsia="zh-CN"/>
        </w:rPr>
        <w:t>建筑工程劳务分包</w:t>
      </w:r>
    </w:p>
    <w:p>
      <w:pPr>
        <w:pageBreakBefore w:val="0"/>
        <w:kinsoku/>
        <w:topLinePunct w:val="0"/>
        <w:bidi w:val="0"/>
        <w:spacing w:line="360" w:lineRule="auto"/>
        <w:jc w:val="center"/>
        <w:rPr>
          <w:rFonts w:hint="eastAsia" w:ascii="宋体" w:hAnsi="宋体" w:eastAsia="宋体" w:cs="宋体"/>
          <w:color w:val="auto"/>
          <w:spacing w:val="34"/>
          <w:sz w:val="52"/>
          <w:szCs w:val="52"/>
        </w:rPr>
      </w:pPr>
    </w:p>
    <w:p>
      <w:pPr>
        <w:pageBreakBefore w:val="0"/>
        <w:kinsoku/>
        <w:topLinePunct w:val="0"/>
        <w:bidi w:val="0"/>
        <w:spacing w:line="240" w:lineRule="auto"/>
        <w:jc w:val="center"/>
        <w:rPr>
          <w:rFonts w:hint="eastAsia" w:ascii="宋体" w:hAnsi="宋体" w:eastAsia="宋体" w:cs="宋体"/>
          <w:color w:val="auto"/>
          <w:sz w:val="84"/>
          <w:szCs w:val="84"/>
        </w:rPr>
      </w:pPr>
      <w:r>
        <w:rPr>
          <w:rFonts w:hint="eastAsia" w:ascii="宋体" w:hAnsi="宋体" w:eastAsia="宋体" w:cs="宋体"/>
          <w:color w:val="auto"/>
          <w:spacing w:val="34"/>
          <w:sz w:val="84"/>
          <w:szCs w:val="84"/>
        </w:rPr>
        <w:t>招 标 文 件</w:t>
      </w: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560" w:lineRule="exact"/>
        <w:jc w:val="center"/>
        <w:rPr>
          <w:rFonts w:hint="default" w:ascii="宋体" w:hAnsi="宋体" w:eastAsia="宋体" w:cs="宋体"/>
          <w:b/>
          <w:color w:val="auto"/>
          <w:sz w:val="36"/>
          <w:szCs w:val="36"/>
          <w:lang w:val="en-US"/>
        </w:rPr>
      </w:pPr>
      <w:r>
        <w:rPr>
          <w:rFonts w:hint="eastAsia" w:ascii="宋体" w:hAnsi="宋体" w:eastAsia="宋体" w:cs="宋体"/>
          <w:color w:val="auto"/>
          <w:sz w:val="36"/>
          <w:szCs w:val="36"/>
        </w:rPr>
        <w:t>招标编号：ZJSD-</w:t>
      </w:r>
      <w:r>
        <w:rPr>
          <w:rFonts w:hint="eastAsia" w:ascii="宋体" w:hAnsi="宋体" w:eastAsia="宋体" w:cs="宋体"/>
          <w:color w:val="auto"/>
          <w:sz w:val="36"/>
          <w:szCs w:val="36"/>
          <w:lang w:val="en-US" w:eastAsia="zh-CN"/>
        </w:rPr>
        <w:t>DL-1101</w:t>
      </w:r>
    </w:p>
    <w:p>
      <w:pPr>
        <w:pageBreakBefore w:val="0"/>
        <w:kinsoku/>
        <w:topLinePunct w:val="0"/>
        <w:bidi w:val="0"/>
        <w:spacing w:line="360" w:lineRule="auto"/>
        <w:rPr>
          <w:rFonts w:hint="eastAsia" w:ascii="宋体" w:hAnsi="宋体" w:eastAsia="宋体" w:cs="宋体"/>
          <w:color w:val="auto"/>
          <w:sz w:val="52"/>
          <w:szCs w:val="52"/>
        </w:rPr>
      </w:pPr>
    </w:p>
    <w:p>
      <w:pPr>
        <w:pStyle w:val="7"/>
        <w:pageBreakBefore w:val="0"/>
        <w:kinsoku/>
        <w:topLinePunct w:val="0"/>
        <w:bidi w:val="0"/>
        <w:spacing w:line="360" w:lineRule="auto"/>
        <w:ind w:left="0" w:leftChars="0" w:firstLine="0" w:firstLineChars="0"/>
        <w:rPr>
          <w:rFonts w:hint="eastAsia" w:ascii="宋体" w:hAnsi="宋体" w:eastAsia="宋体" w:cs="宋体"/>
          <w:color w:val="auto"/>
          <w:sz w:val="52"/>
          <w:szCs w:val="52"/>
        </w:rPr>
      </w:pPr>
    </w:p>
    <w:p>
      <w:pPr>
        <w:pStyle w:val="7"/>
        <w:pageBreakBefore w:val="0"/>
        <w:kinsoku/>
        <w:topLinePunct w:val="0"/>
        <w:bidi w:val="0"/>
        <w:spacing w:line="560" w:lineRule="exact"/>
        <w:ind w:left="99" w:leftChars="47"/>
        <w:jc w:val="center"/>
        <w:rPr>
          <w:rFonts w:hint="eastAsia" w:ascii="宋体" w:hAnsi="宋体" w:eastAsia="宋体" w:cs="宋体"/>
          <w:color w:val="auto"/>
          <w:sz w:val="36"/>
          <w:szCs w:val="36"/>
        </w:rPr>
      </w:pPr>
      <w:r>
        <w:rPr>
          <w:rFonts w:hint="eastAsia" w:ascii="宋体" w:hAnsi="宋体" w:eastAsia="宋体" w:cs="宋体"/>
          <w:color w:val="auto"/>
          <w:sz w:val="36"/>
          <w:szCs w:val="36"/>
        </w:rPr>
        <w:t>招标人：浙江省隧道工程集团有限公司</w:t>
      </w:r>
    </w:p>
    <w:p>
      <w:pPr>
        <w:pageBreakBefore w:val="0"/>
        <w:kinsoku/>
        <w:topLinePunct w:val="0"/>
        <w:bidi w:val="0"/>
        <w:spacing w:line="560" w:lineRule="exact"/>
        <w:rPr>
          <w:rFonts w:hint="eastAsia" w:ascii="宋体" w:hAnsi="宋体" w:eastAsia="宋体" w:cs="宋体"/>
          <w:color w:val="auto"/>
          <w:sz w:val="36"/>
          <w:szCs w:val="36"/>
        </w:rPr>
      </w:pPr>
    </w:p>
    <w:p>
      <w:pPr>
        <w:pStyle w:val="7"/>
        <w:pageBreakBefore w:val="0"/>
        <w:kinsoku/>
        <w:topLinePunct w:val="0"/>
        <w:bidi w:val="0"/>
        <w:spacing w:line="560" w:lineRule="exact"/>
        <w:ind w:left="99" w:leftChars="47"/>
        <w:jc w:val="center"/>
        <w:rPr>
          <w:rFonts w:hint="eastAsia" w:ascii="宋体" w:hAnsi="宋体" w:eastAsia="宋体" w:cs="宋体"/>
          <w:color w:val="auto"/>
          <w:sz w:val="36"/>
          <w:szCs w:val="36"/>
        </w:rPr>
      </w:pPr>
      <w:r>
        <w:rPr>
          <w:rFonts w:hint="eastAsia" w:ascii="宋体" w:hAnsi="宋体" w:eastAsia="宋体" w:cs="宋体"/>
          <w:color w:val="auto"/>
          <w:sz w:val="36"/>
          <w:szCs w:val="36"/>
        </w:rPr>
        <w:t>二○二四年</w:t>
      </w:r>
      <w:r>
        <w:rPr>
          <w:rFonts w:hint="eastAsia" w:ascii="宋体" w:hAnsi="宋体" w:eastAsia="宋体" w:cs="宋体"/>
          <w:color w:val="auto"/>
          <w:sz w:val="36"/>
          <w:szCs w:val="36"/>
          <w:lang w:val="en-US" w:eastAsia="zh-CN"/>
        </w:rPr>
        <w:t>十一</w:t>
      </w:r>
      <w:r>
        <w:rPr>
          <w:rFonts w:hint="eastAsia" w:ascii="宋体" w:hAnsi="宋体" w:eastAsia="宋体" w:cs="宋体"/>
          <w:color w:val="auto"/>
          <w:sz w:val="36"/>
          <w:szCs w:val="36"/>
        </w:rPr>
        <w:t>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第一部分      投标邀请函</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第二部分      编制和提交投标文件须知</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采购需求和服务要求</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第四部分      合同范本</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第五部分      </w:t>
      </w:r>
      <w:bookmarkStart w:id="0" w:name="_Hlt91233176"/>
      <w:bookmarkEnd w:id="0"/>
      <w:r>
        <w:rPr>
          <w:rFonts w:hint="eastAsia" w:ascii="宋体" w:hAnsi="宋体" w:eastAsia="宋体" w:cs="宋体"/>
          <w:color w:val="auto"/>
          <w:sz w:val="32"/>
          <w:szCs w:val="32"/>
        </w:rPr>
        <w:t>应提交的有关格式范例</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第六部分      图纸（另册提供）</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第七部分      劳务分包工程量清单及控制价（另册提供）</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rPr>
          <w:rFonts w:hint="eastAsia" w:ascii="宋体" w:hAnsi="宋体" w:eastAsia="宋体" w:cs="宋体"/>
          <w:b/>
          <w:bCs/>
          <w:color w:val="auto"/>
          <w:sz w:val="32"/>
          <w:szCs w:val="32"/>
        </w:rPr>
        <w:sectPr>
          <w:headerReference r:id="rId4" w:type="first"/>
          <w:headerReference r:id="rId3" w:type="default"/>
          <w:footerReference r:id="rId5" w:type="even"/>
          <w:pgSz w:w="11906" w:h="16838"/>
          <w:pgMar w:top="1134" w:right="1247" w:bottom="1134" w:left="1531" w:header="737" w:footer="850"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color w:val="0000FF"/>
          <w:sz w:val="32"/>
          <w:szCs w:val="32"/>
          <w:lang w:val="en-US" w:eastAsia="zh-CN"/>
        </w:rPr>
      </w:pPr>
      <w:r>
        <w:rPr>
          <w:rFonts w:hint="eastAsia" w:ascii="宋体" w:hAnsi="宋体" w:eastAsia="宋体" w:cs="宋体"/>
          <w:b/>
          <w:bCs/>
          <w:color w:val="auto"/>
          <w:sz w:val="32"/>
          <w:szCs w:val="32"/>
        </w:rPr>
        <w:t xml:space="preserve">第一部分  </w:t>
      </w:r>
      <w:r>
        <w:rPr>
          <w:rFonts w:hint="eastAsia" w:ascii="宋体" w:hAnsi="宋体" w:eastAsia="宋体" w:cs="宋体"/>
          <w:b/>
          <w:color w:val="auto"/>
          <w:sz w:val="32"/>
          <w:szCs w:val="32"/>
        </w:rPr>
        <w:t>投标邀请函</w:t>
      </w:r>
    </w:p>
    <w:p>
      <w:pPr>
        <w:pageBreakBefore w:val="0"/>
        <w:kinsoku/>
        <w:topLinePunct w:val="0"/>
        <w:bidi w:val="0"/>
        <w:spacing w:line="560" w:lineRule="exact"/>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1、招标条件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S304省道（320国道段至运溪路）电力廊道二期工程Ⅴ标工程施工（项目名称）已由我司（浙江省隧道工程集团有限公司）中标并与浙江省送变电工程有限公司签订施工合同，项目已具备劳务分包招标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2、项目概况与招标范围</w:t>
      </w:r>
    </w:p>
    <w:p>
      <w:pPr>
        <w:keepNext w:val="0"/>
        <w:keepLines w:val="0"/>
        <w:pageBreakBefore w:val="0"/>
        <w:widowControl w:val="0"/>
        <w:kinsoku/>
        <w:wordWrap/>
        <w:overflowPunct/>
        <w:topLinePunct w:val="0"/>
        <w:autoSpaceDE/>
        <w:autoSpaceDN/>
        <w:bidi w:val="0"/>
        <w:snapToGrid/>
        <w:spacing w:line="560" w:lineRule="exact"/>
        <w:ind w:firstLine="562" w:firstLineChars="200"/>
        <w:jc w:val="both"/>
        <w:rPr>
          <w:rFonts w:hint="eastAsia" w:ascii="宋体" w:hAnsi="宋体" w:eastAsia="宋体" w:cs="宋体"/>
          <w:b/>
          <w:color w:val="0000FF"/>
          <w:sz w:val="28"/>
          <w:szCs w:val="28"/>
          <w:lang w:val="en-US"/>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1</w:t>
      </w:r>
      <w:r>
        <w:rPr>
          <w:rFonts w:hint="eastAsia" w:ascii="宋体" w:hAnsi="宋体" w:eastAsia="宋体" w:cs="宋体"/>
          <w:b/>
          <w:color w:val="auto"/>
          <w:sz w:val="28"/>
          <w:szCs w:val="28"/>
          <w:lang w:val="en-US" w:eastAsia="zh-CN"/>
        </w:rPr>
        <w:t>招标</w:t>
      </w:r>
      <w:r>
        <w:rPr>
          <w:rFonts w:hint="eastAsia" w:ascii="宋体" w:hAnsi="宋体" w:eastAsia="宋体" w:cs="宋体"/>
          <w:b/>
          <w:color w:val="auto"/>
          <w:sz w:val="28"/>
          <w:szCs w:val="28"/>
        </w:rPr>
        <w:t>编号：</w:t>
      </w:r>
      <w:r>
        <w:rPr>
          <w:rFonts w:hint="eastAsia" w:ascii="宋体" w:hAnsi="宋体" w:eastAsia="宋体" w:cs="宋体"/>
          <w:color w:val="auto"/>
          <w:sz w:val="28"/>
          <w:szCs w:val="28"/>
        </w:rPr>
        <w:t>ZJSD-</w:t>
      </w:r>
      <w:r>
        <w:rPr>
          <w:rFonts w:hint="eastAsia" w:ascii="宋体" w:hAnsi="宋体" w:eastAsia="宋体" w:cs="宋体"/>
          <w:color w:val="auto"/>
          <w:sz w:val="28"/>
          <w:szCs w:val="28"/>
          <w:lang w:val="en-US" w:eastAsia="zh-CN"/>
        </w:rPr>
        <w:t>DL-1101</w:t>
      </w:r>
    </w:p>
    <w:p>
      <w:pPr>
        <w:keepNext w:val="0"/>
        <w:keepLines w:val="0"/>
        <w:pageBreakBefore w:val="0"/>
        <w:widowControl w:val="0"/>
        <w:kinsoku/>
        <w:wordWrap/>
        <w:overflowPunct/>
        <w:topLinePunct w:val="0"/>
        <w:autoSpaceDE/>
        <w:autoSpaceDN/>
        <w:bidi w:val="0"/>
        <w:snapToGrid/>
        <w:spacing w:line="640" w:lineRule="exact"/>
        <w:ind w:firstLine="562" w:firstLineChars="200"/>
        <w:jc w:val="both"/>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2项目名称：</w:t>
      </w:r>
      <w:r>
        <w:rPr>
          <w:rFonts w:hint="eastAsia" w:ascii="宋体" w:hAnsi="宋体" w:eastAsia="宋体" w:cs="宋体"/>
          <w:bCs/>
          <w:color w:val="auto"/>
          <w:sz w:val="28"/>
          <w:szCs w:val="28"/>
          <w:lang w:eastAsia="zh-CN"/>
        </w:rPr>
        <w:t>S304省道（320国道段至运溪路）电力廊道二期工程Ⅴ标</w:t>
      </w:r>
      <w:r>
        <w:rPr>
          <w:rFonts w:hint="eastAsia" w:ascii="宋体" w:hAnsi="宋体" w:eastAsia="宋体" w:cs="宋体"/>
          <w:bCs/>
          <w:color w:val="auto"/>
          <w:sz w:val="28"/>
          <w:szCs w:val="28"/>
          <w:lang w:val="en-US" w:eastAsia="zh-CN"/>
        </w:rPr>
        <w:t>-建筑工程劳务分包</w:t>
      </w:r>
    </w:p>
    <w:p>
      <w:pPr>
        <w:pStyle w:val="3"/>
        <w:keepNext w:val="0"/>
        <w:keepLines w:val="0"/>
        <w:pageBreakBefore w:val="0"/>
        <w:widowControl w:val="0"/>
        <w:kinsoku/>
        <w:wordWrap/>
        <w:overflowPunct/>
        <w:topLinePunct w:val="0"/>
        <w:autoSpaceDE/>
        <w:autoSpaceDN/>
        <w:bidi w:val="0"/>
        <w:snapToGrid/>
        <w:spacing w:line="560" w:lineRule="exact"/>
        <w:ind w:left="0" w:leftChars="0" w:firstLine="562" w:firstLineChars="200"/>
        <w:rPr>
          <w:rFonts w:hint="eastAsia" w:ascii="宋体" w:hAnsi="宋体" w:eastAsia="宋体" w:cs="宋体"/>
          <w:b/>
          <w:color w:val="auto"/>
          <w:kern w:val="2"/>
          <w:sz w:val="28"/>
          <w:szCs w:val="28"/>
          <w:lang w:val="en-US" w:eastAsia="zh-CN"/>
        </w:rPr>
      </w:pPr>
      <w:r>
        <w:rPr>
          <w:rFonts w:hint="eastAsia" w:ascii="宋体" w:hAnsi="宋体" w:eastAsia="宋体" w:cs="宋体"/>
          <w:b/>
          <w:color w:val="auto"/>
          <w:kern w:val="2"/>
          <w:sz w:val="28"/>
          <w:szCs w:val="28"/>
          <w:lang w:val="en-US" w:eastAsia="zh-CN"/>
        </w:rPr>
        <w:t>2.</w:t>
      </w:r>
      <w:r>
        <w:rPr>
          <w:rFonts w:hint="eastAsia" w:ascii="宋体" w:hAnsi="宋体" w:eastAsia="宋体" w:cs="宋体"/>
          <w:b/>
          <w:color w:val="auto"/>
          <w:kern w:val="2"/>
          <w:sz w:val="28"/>
          <w:szCs w:val="28"/>
        </w:rPr>
        <w:t>3</w:t>
      </w:r>
      <w:r>
        <w:rPr>
          <w:rFonts w:hint="eastAsia" w:ascii="宋体" w:hAnsi="宋体" w:eastAsia="宋体" w:cs="宋体"/>
          <w:b/>
          <w:color w:val="auto"/>
          <w:kern w:val="2"/>
          <w:sz w:val="28"/>
          <w:szCs w:val="28"/>
          <w:lang w:val="en-US" w:eastAsia="zh-CN"/>
        </w:rPr>
        <w:t>建设地点：</w:t>
      </w:r>
      <w:r>
        <w:rPr>
          <w:rFonts w:hint="eastAsia" w:ascii="宋体" w:hAnsi="宋体" w:eastAsia="宋体" w:cs="宋体"/>
          <w:bCs/>
          <w:color w:val="auto"/>
          <w:kern w:val="2"/>
          <w:sz w:val="28"/>
          <w:szCs w:val="28"/>
          <w:lang w:val="en-US" w:eastAsia="zh-CN" w:bidi="ar-SA"/>
        </w:rPr>
        <w:t>杭州市临平区</w:t>
      </w:r>
    </w:p>
    <w:p>
      <w:pPr>
        <w:pStyle w:val="3"/>
        <w:keepNext w:val="0"/>
        <w:keepLines w:val="0"/>
        <w:pageBreakBefore w:val="0"/>
        <w:widowControl w:val="0"/>
        <w:kinsoku/>
        <w:wordWrap/>
        <w:overflowPunct/>
        <w:topLinePunct w:val="0"/>
        <w:autoSpaceDE/>
        <w:autoSpaceDN/>
        <w:bidi w:val="0"/>
        <w:snapToGrid/>
        <w:spacing w:line="560" w:lineRule="exact"/>
        <w:ind w:left="0" w:leftChars="0" w:firstLine="562" w:firstLineChars="200"/>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2.4招标范围和内容</w:t>
      </w:r>
      <w:r>
        <w:rPr>
          <w:rFonts w:hint="eastAsia" w:ascii="宋体" w:hAnsi="宋体" w:eastAsia="宋体" w:cs="宋体"/>
          <w:b/>
          <w:color w:val="auto"/>
          <w:kern w:val="2"/>
          <w:sz w:val="28"/>
          <w:szCs w:val="28"/>
        </w:rPr>
        <w:t>：</w:t>
      </w:r>
    </w:p>
    <w:p>
      <w:pPr>
        <w:pStyle w:val="3"/>
        <w:keepNext w:val="0"/>
        <w:keepLines w:val="0"/>
        <w:pageBreakBefore w:val="0"/>
        <w:widowControl w:val="0"/>
        <w:kinsoku/>
        <w:wordWrap/>
        <w:overflowPunct/>
        <w:topLinePunct w:val="0"/>
        <w:autoSpaceDE/>
        <w:autoSpaceDN/>
        <w:bidi w:val="0"/>
        <w:snapToGrid/>
        <w:spacing w:line="560" w:lineRule="exact"/>
        <w:ind w:left="0" w:leftChars="0" w:firstLine="560" w:firstLineChars="200"/>
        <w:rPr>
          <w:rFonts w:hint="eastAsia" w:ascii="宋体" w:hAnsi="宋体" w:eastAsia="宋体" w:cs="宋体"/>
          <w:b w:val="0"/>
          <w:bCs/>
          <w:color w:val="auto"/>
          <w:kern w:val="2"/>
          <w:sz w:val="28"/>
          <w:szCs w:val="28"/>
          <w:lang w:val="en-US" w:eastAsia="zh-CN"/>
        </w:rPr>
      </w:pPr>
      <w:r>
        <w:rPr>
          <w:rFonts w:hint="eastAsia" w:ascii="宋体" w:hAnsi="宋体" w:eastAsia="宋体" w:cs="宋体"/>
          <w:b w:val="0"/>
          <w:bCs/>
          <w:color w:val="auto"/>
          <w:kern w:val="2"/>
          <w:sz w:val="28"/>
          <w:szCs w:val="28"/>
          <w:lang w:val="en-US" w:eastAsia="zh-CN"/>
        </w:rPr>
        <w:t>本工程安全文明施工、辅助、后勤、外聘、工作井、明挖段主体结构、道路硬化、施工缝、砌砖等的劳务施工。</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具体内容详见招标文件。</w:t>
      </w:r>
    </w:p>
    <w:p>
      <w:pPr>
        <w:pageBreakBefore w:val="0"/>
        <w:numPr>
          <w:ilvl w:val="0"/>
          <w:numId w:val="0"/>
        </w:numPr>
        <w:kinsoku/>
        <w:topLinePunct w:val="0"/>
        <w:bidi w:val="0"/>
        <w:spacing w:line="560" w:lineRule="exact"/>
        <w:ind w:firstLine="480" w:firstLineChars="0"/>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2.5招标最高限价：</w:t>
      </w:r>
      <w:r>
        <w:rPr>
          <w:rFonts w:hint="eastAsia" w:ascii="宋体" w:hAnsi="宋体" w:eastAsia="宋体" w:cs="宋体"/>
          <w:b w:val="0"/>
          <w:bCs/>
          <w:color w:val="auto"/>
          <w:kern w:val="2"/>
          <w:sz w:val="28"/>
          <w:szCs w:val="28"/>
          <w:lang w:val="en-US" w:eastAsia="zh-CN" w:bidi="ar-SA"/>
        </w:rPr>
        <w:t>1750万元。</w:t>
      </w:r>
    </w:p>
    <w:p>
      <w:pPr>
        <w:pageBreakBefore w:val="0"/>
        <w:numPr>
          <w:ilvl w:val="0"/>
          <w:numId w:val="0"/>
        </w:numPr>
        <w:kinsoku/>
        <w:topLinePunct w:val="0"/>
        <w:bidi w:val="0"/>
        <w:spacing w:line="560" w:lineRule="exact"/>
        <w:ind w:firstLine="480" w:firstLineChars="0"/>
        <w:rPr>
          <w:rFonts w:hint="eastAsia" w:ascii="宋体" w:hAnsi="宋体" w:eastAsia="宋体" w:cs="宋体"/>
          <w:bCs/>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2.6</w:t>
      </w:r>
      <w:r>
        <w:rPr>
          <w:rFonts w:hint="eastAsia" w:ascii="宋体" w:hAnsi="宋体" w:eastAsia="宋体" w:cs="宋体"/>
          <w:b/>
          <w:bCs w:val="0"/>
          <w:color w:val="auto"/>
          <w:sz w:val="28"/>
          <w:szCs w:val="28"/>
          <w:lang w:val="en-US" w:eastAsia="zh-CN"/>
        </w:rPr>
        <w:t>招标</w:t>
      </w:r>
      <w:r>
        <w:rPr>
          <w:rFonts w:hint="eastAsia" w:ascii="宋体" w:hAnsi="宋体" w:eastAsia="宋体" w:cs="宋体"/>
          <w:b/>
          <w:bCs w:val="0"/>
          <w:color w:val="auto"/>
          <w:sz w:val="28"/>
          <w:szCs w:val="28"/>
        </w:rPr>
        <w:t>方式</w:t>
      </w:r>
      <w:r>
        <w:rPr>
          <w:rFonts w:hint="eastAsia" w:ascii="宋体" w:hAnsi="宋体" w:eastAsia="宋体" w:cs="宋体"/>
          <w:b/>
          <w:color w:val="auto"/>
          <w:sz w:val="28"/>
          <w:szCs w:val="28"/>
        </w:rPr>
        <w:t>：</w:t>
      </w:r>
      <w:r>
        <w:rPr>
          <w:rFonts w:hint="eastAsia" w:ascii="宋体" w:hAnsi="宋体" w:eastAsia="宋体" w:cs="宋体"/>
          <w:color w:val="auto"/>
          <w:sz w:val="28"/>
          <w:szCs w:val="28"/>
        </w:rPr>
        <w:t>邀请招标。</w:t>
      </w:r>
    </w:p>
    <w:p>
      <w:pPr>
        <w:pageBreakBefore w:val="0"/>
        <w:kinsoku/>
        <w:topLinePunct w:val="0"/>
        <w:bidi w:val="0"/>
        <w:spacing w:line="560" w:lineRule="exact"/>
        <w:ind w:firstLine="48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2.7质量要求：</w:t>
      </w:r>
      <w:r>
        <w:rPr>
          <w:rFonts w:hint="default" w:ascii="宋体" w:hAnsi="宋体" w:eastAsia="宋体" w:cs="宋体"/>
          <w:b w:val="0"/>
          <w:bCs/>
          <w:color w:val="auto"/>
          <w:kern w:val="2"/>
          <w:sz w:val="28"/>
          <w:szCs w:val="28"/>
          <w:lang w:val="en-US" w:eastAsia="zh-CN"/>
        </w:rPr>
        <w:t>工程质量达到现行国家、地方、行业相关规范合格及以上标准。</w:t>
      </w:r>
    </w:p>
    <w:p>
      <w:pPr>
        <w:pageBreakBefore w:val="0"/>
        <w:kinsoku/>
        <w:topLinePunct w:val="0"/>
        <w:bidi w:val="0"/>
        <w:spacing w:line="560" w:lineRule="exac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3、</w:t>
      </w:r>
      <w:r>
        <w:rPr>
          <w:rFonts w:hint="eastAsia" w:ascii="宋体" w:hAnsi="宋体" w:eastAsia="宋体" w:cs="宋体"/>
          <w:b/>
          <w:bCs/>
          <w:color w:val="auto"/>
          <w:sz w:val="32"/>
          <w:szCs w:val="32"/>
          <w:lang w:val="en-US" w:eastAsia="zh-CN"/>
        </w:rPr>
        <w:t>投标人资格要求及审查办法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3.1本招标项目要求投标人须具备有效的不低于①投标人必须具有施工劳务资质；②投标人必须具有合法有效的施工企业安全生产许可证。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3.2本招标项目不接受(接受或不接受)联合体投标。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3.3本招标项目评标办法：经评审的最低投标价法。</w:t>
      </w:r>
    </w:p>
    <w:p>
      <w:pPr>
        <w:pageBreakBefore w:val="0"/>
        <w:kinsoku/>
        <w:topLinePunct w:val="0"/>
        <w:bidi w:val="0"/>
        <w:spacing w:line="560" w:lineRule="exac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4</w:t>
      </w:r>
      <w:r>
        <w:rPr>
          <w:rFonts w:hint="eastAsia" w:ascii="宋体" w:hAnsi="宋体" w:eastAsia="宋体" w:cs="宋体"/>
          <w:b/>
          <w:color w:val="auto"/>
          <w:sz w:val="32"/>
          <w:szCs w:val="32"/>
        </w:rPr>
        <w:t>、获取招标文件截止时间及方式：</w:t>
      </w:r>
    </w:p>
    <w:p>
      <w:pPr>
        <w:spacing w:line="440" w:lineRule="exact"/>
        <w:ind w:firstLine="480"/>
        <w:rPr>
          <w:rFonts w:hint="eastAsia" w:ascii="宋体" w:hAnsi="宋体" w:eastAsia="宋体" w:cs="宋体"/>
          <w:color w:val="auto"/>
          <w:sz w:val="28"/>
          <w:szCs w:val="28"/>
        </w:rPr>
      </w:pPr>
      <w:r>
        <w:rPr>
          <w:rFonts w:hint="eastAsia" w:ascii="宋体" w:hAnsi="宋体" w:eastAsia="宋体" w:cs="宋体"/>
          <w:sz w:val="28"/>
          <w:szCs w:val="28"/>
        </w:rPr>
        <w:t>凡有意参加投标者，</w:t>
      </w:r>
      <w:r>
        <w:rPr>
          <w:rFonts w:hint="eastAsia" w:ascii="宋体" w:hAnsi="宋体" w:eastAsia="宋体" w:cs="宋体"/>
          <w:sz w:val="28"/>
          <w:szCs w:val="28"/>
          <w:lang w:val="en-US" w:eastAsia="zh-CN"/>
        </w:rPr>
        <w:t>请于</w:t>
      </w:r>
      <w:r>
        <w:rPr>
          <w:rFonts w:hint="eastAsia" w:ascii="宋体" w:hAnsi="宋体" w:eastAsia="宋体" w:cs="宋体"/>
          <w:color w:val="0000FF"/>
          <w:sz w:val="28"/>
          <w:szCs w:val="28"/>
          <w:u w:val="single"/>
        </w:rPr>
        <w:t xml:space="preserve"> </w:t>
      </w:r>
      <w:r>
        <w:rPr>
          <w:rFonts w:hint="eastAsia" w:ascii="宋体" w:hAnsi="宋体" w:eastAsia="宋体" w:cs="宋体"/>
          <w:color w:val="auto"/>
          <w:sz w:val="28"/>
          <w:szCs w:val="28"/>
          <w:u w:val="single"/>
        </w:rPr>
        <w:t xml:space="preserve">2024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15</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日至</w:t>
      </w:r>
      <w:r>
        <w:rPr>
          <w:rFonts w:hint="eastAsia" w:ascii="宋体" w:hAnsi="宋体" w:eastAsia="宋体" w:cs="宋体"/>
          <w:color w:val="auto"/>
          <w:sz w:val="28"/>
          <w:szCs w:val="28"/>
          <w:u w:val="single"/>
        </w:rPr>
        <w:t xml:space="preserve"> 2024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lang w:val="en-US" w:eastAsia="zh-CN"/>
        </w:rPr>
        <w:t>28</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日止（工作时间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上午：8：00-11：30，下午13：30-17：30），联系</w:t>
      </w:r>
      <w:r>
        <w:rPr>
          <w:rFonts w:hint="eastAsia" w:ascii="宋体" w:hAnsi="宋体" w:eastAsia="宋体" w:cs="宋体"/>
          <w:color w:val="auto"/>
          <w:sz w:val="28"/>
          <w:szCs w:val="28"/>
          <w:u w:val="single"/>
          <w:lang w:val="en-US" w:eastAsia="zh-CN"/>
        </w:rPr>
        <w:t>邱红彬18757184628</w:t>
      </w: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rPr>
        <w:t>杭州市西湖区</w:t>
      </w:r>
      <w:r>
        <w:rPr>
          <w:rFonts w:hint="eastAsia" w:ascii="宋体" w:hAnsi="宋体" w:eastAsia="宋体" w:cs="宋体"/>
          <w:color w:val="auto"/>
          <w:sz w:val="28"/>
          <w:szCs w:val="28"/>
          <w:u w:val="single"/>
          <w:lang w:val="en-US" w:eastAsia="zh-CN"/>
        </w:rPr>
        <w:t>三墩镇广业街599号浙江省隧道工程集团有限公司806</w:t>
      </w:r>
      <w:r>
        <w:rPr>
          <w:rFonts w:hint="eastAsia" w:ascii="宋体" w:hAnsi="宋体" w:eastAsia="宋体" w:cs="宋体"/>
          <w:color w:val="auto"/>
          <w:sz w:val="28"/>
          <w:szCs w:val="28"/>
        </w:rPr>
        <w:t>，获取</w:t>
      </w:r>
      <w:r>
        <w:rPr>
          <w:rFonts w:hint="eastAsia" w:ascii="宋体" w:hAnsi="宋体" w:eastAsia="宋体" w:cs="宋体"/>
          <w:sz w:val="28"/>
          <w:szCs w:val="28"/>
        </w:rPr>
        <w:t>招标文件</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通过电子邮箱发送至每家投标单位。</w:t>
      </w:r>
    </w:p>
    <w:p>
      <w:pPr>
        <w:pageBreakBefore w:val="0"/>
        <w:kinsoku/>
        <w:topLinePunct w:val="0"/>
        <w:bidi w:val="0"/>
        <w:spacing w:line="560" w:lineRule="exac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rPr>
        <w:t>投标截止时间与地点：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5.1</w:t>
      </w:r>
      <w:r>
        <w:rPr>
          <w:rFonts w:hint="eastAsia" w:ascii="宋体" w:hAnsi="宋体" w:eastAsia="宋体" w:cs="宋体"/>
          <w:sz w:val="28"/>
          <w:szCs w:val="28"/>
        </w:rPr>
        <w:t>投标截止时间：</w:t>
      </w:r>
      <w:r>
        <w:rPr>
          <w:rFonts w:hint="eastAsia" w:ascii="宋体" w:hAnsi="宋体" w:eastAsia="宋体" w:cs="宋体"/>
          <w:color w:val="auto"/>
          <w:sz w:val="28"/>
          <w:szCs w:val="28"/>
          <w:u w:val="single"/>
        </w:rPr>
        <w:t xml:space="preserve"> 2024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28 </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9</w:t>
      </w:r>
      <w:bookmarkStart w:id="51" w:name="_GoBack"/>
      <w:bookmarkEnd w:id="51"/>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时</w:t>
      </w:r>
      <w:r>
        <w:rPr>
          <w:rFonts w:hint="eastAsia" w:ascii="宋体" w:hAnsi="宋体" w:eastAsia="宋体" w:cs="宋体"/>
          <w:color w:val="auto"/>
          <w:sz w:val="28"/>
          <w:szCs w:val="28"/>
          <w:u w:val="single"/>
          <w:lang w:val="en-US" w:eastAsia="zh-CN"/>
        </w:rPr>
        <w:t xml:space="preserve"> 30 </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5.2</w:t>
      </w:r>
      <w:r>
        <w:rPr>
          <w:rFonts w:hint="eastAsia" w:ascii="宋体" w:hAnsi="宋体" w:eastAsia="宋体" w:cs="宋体"/>
          <w:sz w:val="28"/>
          <w:szCs w:val="28"/>
        </w:rPr>
        <w:t>标书送达地点：</w:t>
      </w:r>
      <w:r>
        <w:rPr>
          <w:rFonts w:hint="eastAsia" w:ascii="宋体" w:hAnsi="宋体" w:eastAsia="宋体" w:cs="宋体"/>
          <w:sz w:val="28"/>
          <w:szCs w:val="28"/>
          <w:lang w:val="en-US" w:eastAsia="zh-CN"/>
        </w:rPr>
        <w:t>杭州市三利电器电缆有限公司办公室三楼</w:t>
      </w:r>
      <w:r>
        <w:rPr>
          <w:rFonts w:hint="eastAsia" w:ascii="宋体" w:hAnsi="宋体" w:eastAsia="宋体" w:cs="宋体"/>
          <w:sz w:val="28"/>
          <w:szCs w:val="28"/>
        </w:rPr>
        <w:t>，</w:t>
      </w:r>
      <w:r>
        <w:rPr>
          <w:rFonts w:hint="eastAsia" w:ascii="宋体" w:hAnsi="宋体" w:eastAsia="宋体" w:cs="宋体"/>
          <w:sz w:val="28"/>
          <w:szCs w:val="28"/>
          <w:lang w:val="en-US" w:eastAsia="zh-CN"/>
        </w:rPr>
        <w:t>S304省道（320国道段至运溪路）电力廊道二期工程Ⅴ标项目部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5.3逾期送达的投标文件，招标人将予以拒收。</w:t>
      </w:r>
    </w:p>
    <w:p>
      <w:pPr>
        <w:pageBreakBefore w:val="0"/>
        <w:kinsoku/>
        <w:topLinePunct w:val="0"/>
        <w:bidi w:val="0"/>
        <w:spacing w:line="560" w:lineRule="exact"/>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6、确认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你单位收到本邀请函后，请于</w:t>
      </w:r>
      <w:r>
        <w:rPr>
          <w:rFonts w:hint="eastAsia" w:ascii="宋体" w:hAnsi="宋体" w:eastAsia="宋体" w:cs="宋体"/>
          <w:b w:val="0"/>
          <w:bCs/>
          <w:color w:val="auto"/>
          <w:sz w:val="28"/>
          <w:szCs w:val="28"/>
          <w:u w:val="single"/>
          <w:lang w:val="en-US" w:eastAsia="zh-CN"/>
        </w:rPr>
        <w:t xml:space="preserve"> 2024 </w:t>
      </w:r>
      <w:r>
        <w:rPr>
          <w:rFonts w:hint="eastAsia" w:ascii="宋体" w:hAnsi="宋体" w:eastAsia="宋体" w:cs="宋体"/>
          <w:b w:val="0"/>
          <w:bCs/>
          <w:color w:val="auto"/>
          <w:sz w:val="28"/>
          <w:szCs w:val="28"/>
          <w:lang w:val="en-US" w:eastAsia="zh-CN"/>
        </w:rPr>
        <w:t>年</w:t>
      </w:r>
      <w:r>
        <w:rPr>
          <w:rFonts w:hint="eastAsia" w:ascii="宋体" w:hAnsi="宋体" w:eastAsia="宋体" w:cs="宋体"/>
          <w:b w:val="0"/>
          <w:bCs/>
          <w:color w:val="auto"/>
          <w:sz w:val="28"/>
          <w:szCs w:val="28"/>
          <w:u w:val="single"/>
          <w:lang w:val="en-US" w:eastAsia="zh-CN"/>
        </w:rPr>
        <w:t xml:space="preserve"> 11 </w:t>
      </w:r>
      <w:r>
        <w:rPr>
          <w:rFonts w:hint="eastAsia" w:ascii="宋体" w:hAnsi="宋体" w:eastAsia="宋体" w:cs="宋体"/>
          <w:b w:val="0"/>
          <w:bCs/>
          <w:color w:val="auto"/>
          <w:sz w:val="28"/>
          <w:szCs w:val="28"/>
          <w:lang w:val="en-US" w:eastAsia="zh-CN"/>
        </w:rPr>
        <w:t>月</w:t>
      </w:r>
      <w:r>
        <w:rPr>
          <w:rFonts w:hint="eastAsia" w:ascii="宋体" w:hAnsi="宋体" w:eastAsia="宋体" w:cs="宋体"/>
          <w:b w:val="0"/>
          <w:bCs/>
          <w:color w:val="auto"/>
          <w:sz w:val="28"/>
          <w:szCs w:val="28"/>
          <w:u w:val="single"/>
          <w:lang w:val="en-US" w:eastAsia="zh-CN"/>
        </w:rPr>
        <w:t xml:space="preserve"> 20 </w:t>
      </w:r>
      <w:r>
        <w:rPr>
          <w:rFonts w:hint="eastAsia" w:ascii="宋体" w:hAnsi="宋体" w:eastAsia="宋体" w:cs="宋体"/>
          <w:b w:val="0"/>
          <w:bCs/>
          <w:color w:val="auto"/>
          <w:sz w:val="28"/>
          <w:szCs w:val="28"/>
          <w:lang w:val="en-US" w:eastAsia="zh-CN"/>
        </w:rPr>
        <w:t>日</w:t>
      </w:r>
      <w:r>
        <w:rPr>
          <w:rFonts w:hint="eastAsia" w:ascii="宋体" w:hAnsi="宋体" w:eastAsia="宋体" w:cs="宋体"/>
          <w:b w:val="0"/>
          <w:bCs/>
          <w:color w:val="auto"/>
          <w:sz w:val="28"/>
          <w:szCs w:val="28"/>
          <w:u w:val="single"/>
          <w:lang w:val="en-US" w:eastAsia="zh-CN"/>
        </w:rPr>
        <w:t xml:space="preserve"> 9 </w:t>
      </w:r>
      <w:r>
        <w:rPr>
          <w:rFonts w:hint="eastAsia" w:ascii="宋体" w:hAnsi="宋体" w:eastAsia="宋体" w:cs="宋体"/>
          <w:b w:val="0"/>
          <w:bCs/>
          <w:color w:val="auto"/>
          <w:sz w:val="28"/>
          <w:szCs w:val="28"/>
          <w:lang w:val="en-US" w:eastAsia="zh-CN"/>
        </w:rPr>
        <w:t>时前，将确认函发送至招标人联系人予以确认是否参加投标。在本邀请函规定的时间内未表示是否参加投标或明确表示不参加投标的，不得再参加投标。</w:t>
      </w:r>
    </w:p>
    <w:p>
      <w:pPr>
        <w:pageBreakBefore w:val="0"/>
        <w:kinsoku/>
        <w:topLinePunct w:val="0"/>
        <w:bidi w:val="0"/>
        <w:spacing w:line="56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7、开标时间与地点：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6.1</w:t>
      </w:r>
      <w:r>
        <w:rPr>
          <w:rFonts w:hint="eastAsia" w:ascii="宋体" w:hAnsi="宋体" w:eastAsia="宋体" w:cs="宋体"/>
          <w:sz w:val="28"/>
          <w:szCs w:val="28"/>
        </w:rPr>
        <w:t>开标时间：</w:t>
      </w:r>
      <w:r>
        <w:rPr>
          <w:rFonts w:hint="eastAsia" w:ascii="宋体" w:hAnsi="宋体" w:eastAsia="宋体" w:cs="宋体"/>
          <w:color w:val="auto"/>
          <w:sz w:val="28"/>
          <w:szCs w:val="28"/>
          <w:u w:val="single"/>
        </w:rPr>
        <w:t xml:space="preserve"> 2024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29</w:t>
      </w:r>
      <w:r>
        <w:rPr>
          <w:rFonts w:hint="eastAsia" w:ascii="宋体" w:hAnsi="宋体" w:eastAsia="宋体" w:cs="宋体"/>
          <w:color w:val="auto"/>
          <w:sz w:val="28"/>
          <w:szCs w:val="28"/>
        </w:rPr>
        <w:t>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9</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时</w:t>
      </w:r>
      <w:r>
        <w:rPr>
          <w:rFonts w:hint="eastAsia" w:ascii="宋体" w:hAnsi="宋体" w:eastAsia="宋体" w:cs="宋体"/>
          <w:color w:val="auto"/>
          <w:sz w:val="28"/>
          <w:szCs w:val="28"/>
          <w:u w:val="single"/>
          <w:lang w:val="en-US" w:eastAsia="zh-CN"/>
        </w:rPr>
        <w:t xml:space="preserve"> 00 </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6.2</w:t>
      </w:r>
      <w:r>
        <w:rPr>
          <w:rFonts w:hint="eastAsia" w:ascii="宋体" w:hAnsi="宋体" w:eastAsia="宋体" w:cs="宋体"/>
          <w:sz w:val="28"/>
          <w:szCs w:val="28"/>
        </w:rPr>
        <w:t>开标地点：</w:t>
      </w:r>
      <w:r>
        <w:rPr>
          <w:rFonts w:hint="eastAsia" w:ascii="宋体" w:hAnsi="宋体" w:eastAsia="宋体" w:cs="宋体"/>
          <w:sz w:val="28"/>
          <w:szCs w:val="28"/>
          <w:lang w:val="en-US" w:eastAsia="zh-CN"/>
        </w:rPr>
        <w:t>浙江省</w:t>
      </w:r>
      <w:r>
        <w:rPr>
          <w:rFonts w:hint="eastAsia" w:ascii="宋体" w:hAnsi="宋体" w:eastAsia="宋体" w:cs="宋体"/>
          <w:sz w:val="28"/>
          <w:szCs w:val="28"/>
        </w:rPr>
        <w:t>杭州市西湖区</w:t>
      </w:r>
      <w:r>
        <w:rPr>
          <w:rFonts w:hint="eastAsia" w:ascii="宋体" w:hAnsi="宋体" w:eastAsia="宋体" w:cs="宋体"/>
          <w:sz w:val="28"/>
          <w:szCs w:val="28"/>
          <w:lang w:val="en-US" w:eastAsia="zh-CN"/>
        </w:rPr>
        <w:t>三墩镇广业街599号浙江省隧道工程集团有限公司9楼</w:t>
      </w:r>
      <w:r>
        <w:rPr>
          <w:rFonts w:hint="eastAsia" w:ascii="宋体" w:hAnsi="宋体" w:eastAsia="宋体" w:cs="宋体"/>
          <w:sz w:val="28"/>
          <w:szCs w:val="28"/>
        </w:rPr>
        <w:t>会议室</w:t>
      </w:r>
    </w:p>
    <w:p>
      <w:pPr>
        <w:pStyle w:val="3"/>
        <w:pageBreakBefore w:val="0"/>
        <w:kinsoku/>
        <w:topLinePunct w:val="0"/>
        <w:bidi w:val="0"/>
        <w:spacing w:line="560" w:lineRule="exact"/>
        <w:ind w:left="0" w:leftChars="0" w:firstLine="0" w:firstLineChars="0"/>
        <w:rPr>
          <w:rFonts w:hint="eastAsia" w:ascii="宋体" w:hAnsi="宋体" w:eastAsia="宋体" w:cs="宋体"/>
          <w:b/>
          <w:color w:val="auto"/>
          <w:sz w:val="32"/>
          <w:szCs w:val="32"/>
        </w:rPr>
      </w:pPr>
      <w:r>
        <w:rPr>
          <w:rFonts w:hint="eastAsia" w:ascii="宋体" w:hAnsi="宋体" w:eastAsia="宋体" w:cs="宋体"/>
          <w:b/>
          <w:color w:val="auto"/>
          <w:sz w:val="32"/>
          <w:szCs w:val="32"/>
        </w:rPr>
        <w:t>8、联系方式：</w:t>
      </w:r>
    </w:p>
    <w:p>
      <w:pPr>
        <w:pStyle w:val="3"/>
        <w:pageBreakBefore w:val="0"/>
        <w:kinsoku/>
        <w:topLinePunct w:val="0"/>
        <w:bidi w:val="0"/>
        <w:spacing w:line="560" w:lineRule="exact"/>
        <w:ind w:firstLine="48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招标人：</w:t>
      </w:r>
      <w:r>
        <w:rPr>
          <w:rFonts w:hint="eastAsia" w:ascii="宋体" w:hAnsi="宋体" w:eastAsia="宋体" w:cs="宋体"/>
          <w:color w:val="auto"/>
          <w:sz w:val="28"/>
          <w:szCs w:val="28"/>
        </w:rPr>
        <w:t>浙江省隧道工程集团有限公司</w:t>
      </w:r>
    </w:p>
    <w:p>
      <w:pPr>
        <w:pStyle w:val="3"/>
        <w:pageBreakBefore w:val="0"/>
        <w:kinsoku/>
        <w:topLinePunct w:val="0"/>
        <w:bidi w:val="0"/>
        <w:spacing w:line="560" w:lineRule="exact"/>
        <w:ind w:firstLine="482"/>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邱红彬</w:t>
      </w:r>
    </w:p>
    <w:p>
      <w:pPr>
        <w:pStyle w:val="3"/>
        <w:pageBreakBefore w:val="0"/>
        <w:kinsoku/>
        <w:topLinePunct w:val="0"/>
        <w:bidi w:val="0"/>
        <w:spacing w:line="560" w:lineRule="exact"/>
        <w:ind w:firstLine="482"/>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rPr>
        <w:t>联系电话：</w:t>
      </w:r>
      <w:r>
        <w:rPr>
          <w:rFonts w:hint="eastAsia" w:ascii="宋体" w:hAnsi="宋体" w:eastAsia="宋体" w:cs="宋体"/>
          <w:color w:val="auto"/>
          <w:sz w:val="28"/>
          <w:szCs w:val="28"/>
          <w:lang w:val="en-US" w:eastAsia="zh-CN"/>
        </w:rPr>
        <w:t>18757184628</w:t>
      </w:r>
    </w:p>
    <w:p>
      <w:pPr>
        <w:pageBreakBefore w:val="0"/>
        <w:kinsoku/>
        <w:topLinePunct w:val="0"/>
        <w:bidi w:val="0"/>
        <w:spacing w:line="560" w:lineRule="exact"/>
        <w:ind w:firstLine="6440" w:firstLineChars="23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15 </w:t>
      </w:r>
      <w:r>
        <w:rPr>
          <w:rFonts w:hint="eastAsia" w:ascii="宋体" w:hAnsi="宋体" w:eastAsia="宋体" w:cs="宋体"/>
          <w:color w:val="auto"/>
          <w:sz w:val="28"/>
          <w:szCs w:val="28"/>
        </w:rPr>
        <w:t>日</w:t>
      </w:r>
    </w:p>
    <w:p>
      <w:pPr>
        <w:pageBreakBefore w:val="0"/>
        <w:kinsoku/>
        <w:topLinePunct w:val="0"/>
        <w:bidi w:val="0"/>
        <w:spacing w:line="560" w:lineRule="exact"/>
        <w:ind w:firstLine="6440" w:firstLineChars="2300"/>
        <w:jc w:val="both"/>
        <w:rPr>
          <w:rFonts w:hint="eastAsia" w:ascii="宋体" w:hAnsi="宋体" w:eastAsia="宋体" w:cs="宋体"/>
          <w:color w:val="auto"/>
          <w:sz w:val="28"/>
          <w:szCs w:val="28"/>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napToGrid w:val="0"/>
        <w:spacing w:line="560" w:lineRule="exact"/>
        <w:jc w:val="center"/>
        <w:rPr>
          <w:rFonts w:hint="eastAsia" w:ascii="宋体" w:hAnsi="宋体" w:eastAsia="宋体" w:cs="宋体"/>
          <w:b/>
          <w:bCs/>
          <w:color w:val="auto"/>
          <w:kern w:val="44"/>
          <w:sz w:val="32"/>
          <w:szCs w:val="32"/>
        </w:rPr>
      </w:pPr>
      <w:r>
        <w:rPr>
          <w:rFonts w:hint="eastAsia" w:ascii="宋体" w:hAnsi="宋体" w:eastAsia="宋体" w:cs="宋体"/>
          <w:b/>
          <w:bCs/>
          <w:color w:val="auto"/>
          <w:kern w:val="44"/>
          <w:sz w:val="32"/>
          <w:szCs w:val="32"/>
        </w:rPr>
        <w:t xml:space="preserve">第二部分 </w:t>
      </w:r>
      <w:r>
        <w:rPr>
          <w:rFonts w:hint="eastAsia" w:ascii="宋体" w:hAnsi="宋体" w:eastAsia="宋体" w:cs="宋体"/>
          <w:b/>
          <w:bCs/>
          <w:color w:val="auto"/>
          <w:kern w:val="44"/>
          <w:sz w:val="32"/>
          <w:szCs w:val="32"/>
          <w:lang w:val="en-US" w:eastAsia="zh-CN"/>
        </w:rPr>
        <w:t xml:space="preserve"> </w:t>
      </w:r>
      <w:r>
        <w:rPr>
          <w:rFonts w:hint="eastAsia" w:ascii="宋体" w:hAnsi="宋体" w:eastAsia="宋体" w:cs="宋体"/>
          <w:b/>
          <w:bCs/>
          <w:color w:val="auto"/>
          <w:kern w:val="44"/>
          <w:sz w:val="32"/>
          <w:szCs w:val="32"/>
        </w:rPr>
        <w:t>编制和提交投标文件须知</w:t>
      </w:r>
    </w:p>
    <w:p>
      <w:pPr>
        <w:pageBreakBefore w:val="0"/>
        <w:kinsoku/>
        <w:topLinePunct w:val="0"/>
        <w:bidi w:val="0"/>
        <w:snapToGrid w:val="0"/>
        <w:spacing w:line="560" w:lineRule="exact"/>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前附表</w:t>
      </w:r>
    </w:p>
    <w:tbl>
      <w:tblPr>
        <w:tblStyle w:val="12"/>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8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24" w:hRule="atLeast"/>
        </w:trPr>
        <w:tc>
          <w:tcPr>
            <w:tcW w:w="862" w:type="dxa"/>
            <w:tcBorders>
              <w:top w:val="single" w:color="000000" w:sz="4" w:space="0"/>
              <w:bottom w:val="single" w:color="000000" w:sz="4" w:space="0"/>
              <w:right w:val="single" w:color="auto" w:sz="4" w:space="0"/>
            </w:tcBorders>
            <w:noWrap w:val="0"/>
            <w:vAlign w:val="center"/>
          </w:tcPr>
          <w:p>
            <w:pPr>
              <w:keepNext w:val="0"/>
              <w:keepLines w:val="0"/>
              <w:pageBreakBefore w:val="0"/>
              <w:widowControl w:val="0"/>
              <w:tabs>
                <w:tab w:val="left" w:pos="378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条款</w:t>
            </w:r>
          </w:p>
        </w:tc>
        <w:tc>
          <w:tcPr>
            <w:tcW w:w="8482" w:type="dxa"/>
            <w:tcBorders>
              <w:top w:val="single" w:color="000000" w:sz="4" w:space="0"/>
              <w:left w:val="single" w:color="auto" w:sz="4" w:space="0"/>
              <w:bottom w:val="single" w:color="000000" w:sz="4" w:space="0"/>
            </w:tcBorders>
            <w:noWrap w:val="0"/>
            <w:vAlign w:val="center"/>
          </w:tcPr>
          <w:p>
            <w:pPr>
              <w:keepNext w:val="0"/>
              <w:keepLines w:val="0"/>
              <w:pageBreakBefore w:val="0"/>
              <w:widowControl w:val="0"/>
              <w:tabs>
                <w:tab w:val="left" w:pos="378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6" w:hRule="atLeast"/>
        </w:trPr>
        <w:tc>
          <w:tcPr>
            <w:tcW w:w="862" w:type="dxa"/>
            <w:tcBorders>
              <w:top w:val="single" w:color="000000" w:sz="4" w:space="0"/>
              <w:right w:val="single" w:color="auto" w:sz="4" w:space="0"/>
            </w:tcBorders>
            <w:noWrap w:val="0"/>
            <w:vAlign w:val="center"/>
          </w:tcPr>
          <w:p>
            <w:pPr>
              <w:pageBreakBefore w:val="0"/>
              <w:tabs>
                <w:tab w:val="left" w:pos="3780"/>
              </w:tabs>
              <w:kinsoku/>
              <w:topLinePunct w:val="0"/>
              <w:bidi w:val="0"/>
              <w:snapToGrid w:val="0"/>
              <w:spacing w:before="120"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8482" w:type="dxa"/>
            <w:tcBorders>
              <w:top w:val="single" w:color="000000" w:sz="4" w:space="0"/>
              <w:left w:val="single" w:color="auto" w:sz="4" w:space="0"/>
              <w:bottom w:val="single" w:color="000000" w:sz="4" w:space="0"/>
            </w:tcBorders>
            <w:noWrap w:val="0"/>
            <w:vAlign w:val="center"/>
          </w:tcPr>
          <w:p>
            <w:pPr>
              <w:pStyle w:val="6"/>
              <w:pageBreakBefore w:val="0"/>
              <w:kinsoku/>
              <w:topLinePunct w:val="0"/>
              <w:bidi w:val="0"/>
              <w:snapToGrid w:val="0"/>
              <w:spacing w:before="120" w:beforeLines="5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项目说明：</w:t>
            </w:r>
          </w:p>
          <w:p>
            <w:pPr>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一、项目名称</w:t>
            </w:r>
            <w:r>
              <w:rPr>
                <w:rFonts w:hint="eastAsia" w:ascii="宋体" w:hAnsi="宋体" w:eastAsia="宋体" w:cs="宋体"/>
                <w:color w:val="auto"/>
                <w:sz w:val="28"/>
                <w:szCs w:val="28"/>
              </w:rPr>
              <w:t>：</w:t>
            </w:r>
            <w:r>
              <w:rPr>
                <w:rFonts w:hint="eastAsia" w:ascii="宋体" w:hAnsi="宋体" w:eastAsia="宋体" w:cs="宋体"/>
                <w:bCs/>
                <w:color w:val="auto"/>
                <w:sz w:val="28"/>
                <w:szCs w:val="28"/>
                <w:lang w:eastAsia="zh-CN"/>
              </w:rPr>
              <w:t>S304省道（320国道段至运溪路）电力廊道二期工程Ⅴ标</w:t>
            </w:r>
            <w:r>
              <w:rPr>
                <w:rFonts w:hint="eastAsia" w:ascii="宋体" w:hAnsi="宋体" w:eastAsia="宋体" w:cs="宋体"/>
                <w:bCs/>
                <w:color w:val="auto"/>
                <w:sz w:val="28"/>
                <w:szCs w:val="28"/>
                <w:lang w:val="en-US" w:eastAsia="zh-CN"/>
              </w:rPr>
              <w:t>-建筑工程劳务分包</w:t>
            </w:r>
          </w:p>
          <w:p>
            <w:pPr>
              <w:pStyle w:val="6"/>
              <w:pageBreakBefore w:val="0"/>
              <w:kinsoku/>
              <w:topLinePunct w:val="0"/>
              <w:bidi w:val="0"/>
              <w:snapToGrid w:val="0"/>
              <w:spacing w:before="120" w:beforeLines="50" w:line="360" w:lineRule="auto"/>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二、实施地点：</w:t>
            </w:r>
            <w:r>
              <w:rPr>
                <w:rFonts w:hint="eastAsia" w:hAnsi="宋体" w:eastAsia="宋体" w:cs="宋体"/>
                <w:b w:val="0"/>
                <w:bCs/>
                <w:color w:val="auto"/>
                <w:sz w:val="28"/>
                <w:szCs w:val="28"/>
                <w:lang w:val="en-US" w:eastAsia="zh-CN"/>
              </w:rPr>
              <w:t>杭州市临平区</w:t>
            </w:r>
          </w:p>
          <w:p>
            <w:pPr>
              <w:pStyle w:val="3"/>
              <w:pageBreakBefore w:val="0"/>
              <w:kinsoku/>
              <w:topLinePunct w:val="0"/>
              <w:bidi w:val="0"/>
              <w:snapToGrid w:val="0"/>
              <w:spacing w:before="120" w:beforeLines="50" w:line="360" w:lineRule="auto"/>
              <w:ind w:left="0" w:leftChars="0"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三、项目的实施规模、范围：</w:t>
            </w:r>
            <w:r>
              <w:rPr>
                <w:rFonts w:hint="eastAsia" w:ascii="宋体" w:hAnsi="宋体" w:eastAsia="宋体" w:cs="宋体"/>
                <w:color w:val="auto"/>
                <w:sz w:val="28"/>
                <w:szCs w:val="28"/>
              </w:rPr>
              <w:t>见第三部分“采购需求和服务要求”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862"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8482" w:type="dxa"/>
            <w:tcBorders>
              <w:top w:val="single" w:color="000000" w:sz="4" w:space="0"/>
              <w:left w:val="single" w:color="000000" w:sz="4" w:space="0"/>
              <w:bottom w:val="single" w:color="000000" w:sz="4" w:space="0"/>
              <w:right w:val="single" w:color="000000" w:sz="4" w:space="0"/>
            </w:tcBorders>
            <w:noWrap w:val="0"/>
            <w:vAlign w:val="center"/>
          </w:tcPr>
          <w:p>
            <w:pPr>
              <w:pStyle w:val="6"/>
              <w:pageBreakBefore w:val="0"/>
              <w:kinsoku/>
              <w:topLinePunct w:val="0"/>
              <w:bidi w:val="0"/>
              <w:snapToGrid w:val="0"/>
              <w:spacing w:before="120" w:beforeLines="50"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rPr>
              <w:t>合同名称：</w:t>
            </w:r>
            <w:r>
              <w:rPr>
                <w:rFonts w:hint="eastAsia" w:ascii="宋体" w:hAnsi="宋体" w:eastAsia="宋体" w:cs="宋体"/>
                <w:color w:val="auto"/>
                <w:sz w:val="28"/>
                <w:szCs w:val="28"/>
              </w:rPr>
              <w:t>《浙江省隧道工程集团有限公司</w:t>
            </w:r>
            <w:r>
              <w:rPr>
                <w:rFonts w:hint="eastAsia" w:hAnsi="宋体" w:eastAsia="宋体" w:cs="宋体"/>
                <w:color w:val="auto"/>
                <w:sz w:val="28"/>
                <w:szCs w:val="28"/>
                <w:lang w:val="en-US" w:eastAsia="zh-CN"/>
              </w:rPr>
              <w:t>第一工程处分公司</w:t>
            </w:r>
            <w:r>
              <w:rPr>
                <w:rFonts w:hint="eastAsia" w:hAnsi="宋体" w:eastAsia="宋体" w:cs="宋体"/>
                <w:bCs/>
                <w:color w:val="auto"/>
                <w:sz w:val="28"/>
                <w:szCs w:val="28"/>
                <w:lang w:eastAsia="zh-CN"/>
              </w:rPr>
              <w:t>S304省道（320国道段至运溪路）电力廊道二期工程Ⅴ标</w:t>
            </w:r>
            <w:r>
              <w:rPr>
                <w:rFonts w:hint="eastAsia" w:ascii="宋体" w:hAnsi="宋体" w:eastAsia="宋体" w:cs="宋体"/>
                <w:bCs/>
                <w:color w:val="auto"/>
                <w:sz w:val="28"/>
                <w:szCs w:val="28"/>
                <w:lang w:val="en-US" w:eastAsia="zh-CN"/>
              </w:rPr>
              <w:t>建筑工程劳务分包</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862" w:type="dxa"/>
            <w:tcBorders>
              <w:top w:val="single" w:color="000000" w:sz="4" w:space="0"/>
              <w:bottom w:val="single" w:color="000000" w:sz="4" w:space="0"/>
              <w:right w:val="single" w:color="000000" w:sz="4" w:space="0"/>
            </w:tcBorders>
            <w:noWrap w:val="0"/>
            <w:vAlign w:val="center"/>
          </w:tcPr>
          <w:p>
            <w:pPr>
              <w:pageBreakBefore w:val="0"/>
              <w:tabs>
                <w:tab w:val="left" w:pos="3780"/>
              </w:tabs>
              <w:kinsoku/>
              <w:topLinePunct w:val="0"/>
              <w:bidi w:val="0"/>
              <w:snapToGrid w:val="0"/>
              <w:spacing w:before="120"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8482" w:type="dxa"/>
            <w:tcBorders>
              <w:top w:val="single" w:color="000000" w:sz="4" w:space="0"/>
              <w:left w:val="single" w:color="000000" w:sz="4" w:space="0"/>
              <w:bottom w:val="single" w:color="000000" w:sz="4" w:space="0"/>
              <w:right w:val="single" w:color="000000" w:sz="4" w:space="0"/>
            </w:tcBorders>
            <w:noWrap w:val="0"/>
            <w:vAlign w:val="center"/>
          </w:tcPr>
          <w:p>
            <w:pPr>
              <w:pStyle w:val="6"/>
              <w:pageBreakBefore w:val="0"/>
              <w:kinsoku/>
              <w:topLinePunct w:val="0"/>
              <w:bidi w:val="0"/>
              <w:snapToGrid w:val="0"/>
              <w:spacing w:before="120" w:beforeLines="50" w:line="360" w:lineRule="auto"/>
              <w:rPr>
                <w:rFonts w:hint="eastAsia" w:ascii="宋体" w:hAnsi="宋体" w:eastAsia="宋体" w:cs="宋体"/>
                <w:color w:val="auto"/>
                <w:sz w:val="28"/>
                <w:szCs w:val="28"/>
              </w:rPr>
            </w:pPr>
            <w:r>
              <w:rPr>
                <w:rFonts w:hint="eastAsia" w:ascii="宋体" w:hAnsi="宋体" w:eastAsia="宋体" w:cs="宋体"/>
                <w:b/>
                <w:color w:val="auto"/>
                <w:sz w:val="28"/>
                <w:szCs w:val="28"/>
              </w:rPr>
              <w:t>投标有效期：</w:t>
            </w:r>
            <w:r>
              <w:rPr>
                <w:rFonts w:hint="eastAsia" w:ascii="宋体" w:hAnsi="宋体" w:eastAsia="宋体" w:cs="宋体"/>
                <w:color w:val="auto"/>
                <w:sz w:val="28"/>
                <w:szCs w:val="28"/>
              </w:rPr>
              <w:t>自投标截止日起</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天。如招标人认为必要，可延长至总计最长不超过</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8482" w:type="dxa"/>
            <w:tcBorders>
              <w:top w:val="single" w:color="000000" w:sz="4" w:space="0"/>
              <w:left w:val="single" w:color="000000" w:sz="4" w:space="0"/>
              <w:bottom w:val="single" w:color="000000" w:sz="4" w:space="0"/>
            </w:tcBorders>
            <w:noWrap w:val="0"/>
            <w:vAlign w:val="center"/>
          </w:tcPr>
          <w:p>
            <w:pPr>
              <w:pStyle w:val="6"/>
              <w:keepNext w:val="0"/>
              <w:keepLines w:val="0"/>
              <w:pageBreakBefore w:val="0"/>
              <w:widowControl/>
              <w:kinsoku/>
              <w:wordWrap/>
              <w:overflowPunct w:val="0"/>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投标保证金：</w:t>
            </w:r>
            <w:r>
              <w:rPr>
                <w:rFonts w:hint="eastAsia" w:ascii="宋体" w:hAnsi="宋体" w:eastAsia="宋体" w:cs="宋体"/>
                <w:color w:val="auto"/>
                <w:sz w:val="28"/>
                <w:szCs w:val="28"/>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8482" w:type="dxa"/>
            <w:tcBorders>
              <w:top w:val="single" w:color="000000" w:sz="4" w:space="0"/>
              <w:left w:val="single" w:color="000000" w:sz="4" w:space="0"/>
              <w:bottom w:val="single" w:color="000000" w:sz="4" w:space="0"/>
            </w:tcBorders>
            <w:noWrap w:val="0"/>
            <w:vAlign w:val="center"/>
          </w:tcPr>
          <w:p>
            <w:pPr>
              <w:pStyle w:val="6"/>
              <w:keepNext w:val="0"/>
              <w:keepLines w:val="0"/>
              <w:pageBreakBefore w:val="0"/>
              <w:kinsoku/>
              <w:wordWrap/>
              <w:topLinePunct w:val="0"/>
              <w:bidi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color w:val="auto"/>
                <w:sz w:val="28"/>
                <w:szCs w:val="28"/>
              </w:rPr>
              <w:t>投标文件份数：</w:t>
            </w:r>
            <w:r>
              <w:rPr>
                <w:rFonts w:hint="eastAsia" w:ascii="宋体" w:hAnsi="宋体" w:eastAsia="宋体" w:cs="宋体"/>
                <w:color w:val="auto"/>
                <w:sz w:val="28"/>
                <w:szCs w:val="28"/>
              </w:rPr>
              <w:t>正本壹份、副本柒份。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8482" w:type="dxa"/>
            <w:tcBorders>
              <w:top w:val="single" w:color="000000" w:sz="4" w:space="0"/>
              <w:left w:val="single" w:color="000000" w:sz="4" w:space="0"/>
              <w:bottom w:val="single" w:color="000000" w:sz="4" w:space="0"/>
            </w:tcBorders>
            <w:noWrap w:val="0"/>
            <w:vAlign w:val="center"/>
          </w:tcPr>
          <w:p>
            <w:pPr>
              <w:pStyle w:val="6"/>
              <w:keepNext w:val="0"/>
              <w:keepLines w:val="0"/>
              <w:pageBreakBefore w:val="0"/>
              <w:kinsoku/>
              <w:wordWrap/>
              <w:topLinePunct w:val="0"/>
              <w:bidi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color w:val="auto"/>
                <w:sz w:val="28"/>
                <w:szCs w:val="28"/>
              </w:rPr>
              <w:t>投标截止时间及递交投标文件地点：</w:t>
            </w:r>
            <w:r>
              <w:rPr>
                <w:rFonts w:hint="eastAsia" w:ascii="宋体" w:hAnsi="宋体" w:eastAsia="宋体" w:cs="宋体"/>
                <w:color w:val="auto"/>
                <w:sz w:val="28"/>
                <w:szCs w:val="28"/>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8482" w:type="dxa"/>
            <w:tcBorders>
              <w:top w:val="single" w:color="000000" w:sz="4" w:space="0"/>
              <w:left w:val="single" w:color="000000" w:sz="4" w:space="0"/>
              <w:bottom w:val="single" w:color="000000" w:sz="4" w:space="0"/>
            </w:tcBorders>
            <w:noWrap w:val="0"/>
            <w:vAlign w:val="center"/>
          </w:tcPr>
          <w:p>
            <w:pPr>
              <w:pStyle w:val="6"/>
              <w:keepNext w:val="0"/>
              <w:keepLines w:val="0"/>
              <w:pageBreakBefore w:val="0"/>
              <w:kinsoku/>
              <w:wordWrap/>
              <w:topLinePunct w:val="0"/>
              <w:bidi w:val="0"/>
              <w:snapToGrid w:val="0"/>
              <w:spacing w:line="240" w:lineRule="auto"/>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开标时间及地点：</w:t>
            </w:r>
            <w:r>
              <w:rPr>
                <w:rFonts w:hint="eastAsia" w:ascii="宋体" w:hAnsi="宋体" w:eastAsia="宋体" w:cs="宋体"/>
                <w:color w:val="auto"/>
                <w:sz w:val="28"/>
                <w:szCs w:val="28"/>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8482" w:type="dxa"/>
            <w:tcBorders>
              <w:top w:val="single" w:color="000000" w:sz="4" w:space="0"/>
              <w:left w:val="single" w:color="000000" w:sz="4" w:space="0"/>
              <w:bottom w:val="single" w:color="000000" w:sz="4" w:space="0"/>
            </w:tcBorders>
            <w:noWrap w:val="0"/>
            <w:vAlign w:val="center"/>
          </w:tcPr>
          <w:p>
            <w:pPr>
              <w:pStyle w:val="3"/>
              <w:keepNext w:val="0"/>
              <w:keepLines w:val="0"/>
              <w:pageBreakBefore w:val="0"/>
              <w:kinsoku/>
              <w:wordWrap/>
              <w:topLinePunct w:val="0"/>
              <w:bidi w:val="0"/>
              <w:snapToGrid w:val="0"/>
              <w:spacing w:line="240" w:lineRule="auto"/>
              <w:ind w:firstLine="0"/>
              <w:jc w:val="left"/>
              <w:rPr>
                <w:rFonts w:hint="eastAsia" w:ascii="宋体" w:hAnsi="宋体" w:eastAsia="宋体" w:cs="宋体"/>
                <w:color w:val="auto"/>
                <w:sz w:val="28"/>
                <w:szCs w:val="28"/>
              </w:rPr>
            </w:pPr>
            <w:r>
              <w:rPr>
                <w:rFonts w:hint="eastAsia" w:ascii="宋体" w:hAnsi="宋体" w:eastAsia="宋体" w:cs="宋体"/>
                <w:b/>
                <w:color w:val="auto"/>
                <w:sz w:val="28"/>
                <w:szCs w:val="28"/>
              </w:rPr>
              <w:t>标前会时间及地点：</w:t>
            </w:r>
            <w:r>
              <w:rPr>
                <w:rFonts w:hint="eastAsia" w:ascii="宋体" w:hAnsi="宋体" w:eastAsia="宋体" w:cs="宋体"/>
                <w:color w:val="auto"/>
                <w:sz w:val="28"/>
                <w:szCs w:val="28"/>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8482" w:type="dxa"/>
            <w:tcBorders>
              <w:top w:val="single" w:color="000000" w:sz="4" w:space="0"/>
              <w:left w:val="single" w:color="000000" w:sz="4" w:space="0"/>
              <w:bottom w:val="single" w:color="000000" w:sz="4" w:space="0"/>
            </w:tcBorders>
            <w:noWrap w:val="0"/>
            <w:vAlign w:val="center"/>
          </w:tcPr>
          <w:p>
            <w:pPr>
              <w:pStyle w:val="3"/>
              <w:keepNext w:val="0"/>
              <w:keepLines w:val="0"/>
              <w:pageBreakBefore w:val="0"/>
              <w:kinsoku/>
              <w:wordWrap/>
              <w:topLinePunct w:val="0"/>
              <w:bidi w:val="0"/>
              <w:snapToGrid w:val="0"/>
              <w:spacing w:line="240" w:lineRule="auto"/>
              <w:ind w:firstLine="0"/>
              <w:jc w:val="left"/>
              <w:rPr>
                <w:rFonts w:hint="eastAsia" w:ascii="宋体" w:hAnsi="宋体" w:eastAsia="宋体" w:cs="宋体"/>
                <w:b/>
                <w:color w:val="auto"/>
                <w:sz w:val="28"/>
                <w:szCs w:val="28"/>
              </w:rPr>
            </w:pPr>
            <w:r>
              <w:rPr>
                <w:rFonts w:hint="eastAsia" w:ascii="宋体" w:hAnsi="宋体" w:eastAsia="宋体" w:cs="宋体"/>
                <w:b/>
                <w:color w:val="auto"/>
                <w:sz w:val="28"/>
                <w:szCs w:val="28"/>
              </w:rPr>
              <w:t>最高限价：</w:t>
            </w:r>
            <w:r>
              <w:rPr>
                <w:rFonts w:hint="eastAsia" w:ascii="宋体" w:hAnsi="宋体" w:eastAsia="宋体" w:cs="宋体"/>
                <w:b w:val="0"/>
                <w:bCs/>
                <w:color w:val="auto"/>
                <w:sz w:val="28"/>
                <w:szCs w:val="28"/>
                <w:lang w:val="en-US" w:eastAsia="zh-CN"/>
              </w:rPr>
              <w:t>1750万元。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trPr>
        <w:tc>
          <w:tcPr>
            <w:tcW w:w="862" w:type="dxa"/>
            <w:tcBorders>
              <w:top w:val="single" w:color="000000" w:sz="4" w:space="0"/>
              <w:bottom w:val="single" w:color="000000" w:sz="4" w:space="0"/>
              <w:right w:val="single" w:color="000000" w:sz="4" w:space="0"/>
            </w:tcBorders>
            <w:noWrap w:val="0"/>
            <w:vAlign w:val="center"/>
          </w:tcPr>
          <w:p>
            <w:pPr>
              <w:keepNext w:val="0"/>
              <w:keepLines w:val="0"/>
              <w:pageBreakBefore w:val="0"/>
              <w:tabs>
                <w:tab w:val="left" w:pos="3780"/>
              </w:tabs>
              <w:kinsoku/>
              <w:wordWrap/>
              <w:topLinePunct w:val="0"/>
              <w:bidi w:val="0"/>
              <w:snapToGrid w:val="0"/>
              <w:spacing w:line="240" w:lineRule="auto"/>
              <w:jc w:val="center"/>
              <w:rPr>
                <w:rFonts w:hint="eastAsia" w:ascii="宋体" w:hAnsi="宋体" w:eastAsia="宋体" w:cs="宋体"/>
                <w:color w:val="auto"/>
                <w:sz w:val="28"/>
                <w:szCs w:val="28"/>
                <w:lang w:val="en-US" w:eastAsia="zh-CN"/>
              </w:rPr>
            </w:pPr>
            <w:bookmarkStart w:id="1" w:name="_Toc91899871"/>
            <w:r>
              <w:rPr>
                <w:rFonts w:hint="eastAsia" w:ascii="宋体" w:hAnsi="宋体" w:eastAsia="宋体" w:cs="宋体"/>
                <w:color w:val="auto"/>
                <w:sz w:val="28"/>
                <w:szCs w:val="28"/>
                <w:lang w:val="en-US" w:eastAsia="zh-CN"/>
              </w:rPr>
              <w:t>10</w:t>
            </w:r>
          </w:p>
        </w:tc>
        <w:tc>
          <w:tcPr>
            <w:tcW w:w="8482" w:type="dxa"/>
            <w:tcBorders>
              <w:top w:val="single" w:color="000000" w:sz="4" w:space="0"/>
              <w:left w:val="single" w:color="000000" w:sz="4" w:space="0"/>
              <w:bottom w:val="single" w:color="000000" w:sz="4" w:space="0"/>
            </w:tcBorders>
            <w:noWrap w:val="0"/>
            <w:vAlign w:val="center"/>
          </w:tcPr>
          <w:p>
            <w:pPr>
              <w:pageBreakBefore w:val="0"/>
              <w:kinsoku/>
              <w:topLinePunct w:val="0"/>
              <w:bidi w:val="0"/>
              <w:spacing w:line="560" w:lineRule="exac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lang w:val="en-US" w:eastAsia="zh-CN"/>
              </w:rPr>
              <w:t>投标人资质要求</w:t>
            </w:r>
          </w:p>
          <w:p>
            <w:pPr>
              <w:pStyle w:val="3"/>
              <w:keepNext w:val="0"/>
              <w:keepLines w:val="0"/>
              <w:pageBreakBefore w:val="0"/>
              <w:kinsoku/>
              <w:wordWrap/>
              <w:topLinePunct w:val="0"/>
              <w:bidi w:val="0"/>
              <w:snapToGrid w:val="0"/>
              <w:spacing w:line="240" w:lineRule="auto"/>
              <w:ind w:firstLine="0"/>
              <w:jc w:val="both"/>
              <w:rPr>
                <w:rFonts w:hint="eastAsia" w:ascii="宋体" w:hAnsi="宋体" w:eastAsia="宋体" w:cs="宋体"/>
                <w:b/>
                <w:color w:val="auto"/>
                <w:sz w:val="28"/>
                <w:szCs w:val="28"/>
              </w:rPr>
            </w:pPr>
            <w:r>
              <w:rPr>
                <w:rFonts w:hint="eastAsia" w:ascii="宋体" w:hAnsi="宋体" w:eastAsia="宋体" w:cs="宋体"/>
                <w:b w:val="0"/>
                <w:bCs/>
                <w:color w:val="auto"/>
                <w:sz w:val="28"/>
                <w:szCs w:val="28"/>
                <w:lang w:val="en-US" w:eastAsia="zh-CN"/>
              </w:rPr>
              <w:t>本招标项目要求投标人须具备有效的不低于①投标人必须具有施工劳务资质；②投标人必须具有合法有效的施工企业安全生产许可证。</w:t>
            </w:r>
          </w:p>
        </w:tc>
      </w:tr>
    </w:tbl>
    <w:p>
      <w:pPr>
        <w:pageBreakBefore w:val="0"/>
        <w:kinsoku/>
        <w:topLinePunct w:val="0"/>
        <w:bidi w:val="0"/>
        <w:spacing w:line="560" w:lineRule="exact"/>
        <w:jc w:val="center"/>
        <w:rPr>
          <w:rFonts w:hint="eastAsia" w:ascii="宋体" w:hAnsi="宋体" w:eastAsia="宋体" w:cs="宋体"/>
          <w:b/>
          <w:color w:val="auto"/>
          <w:sz w:val="32"/>
          <w:szCs w:val="32"/>
        </w:rPr>
      </w:pPr>
      <w:bookmarkStart w:id="2" w:name="_Hlt74649545"/>
      <w:bookmarkEnd w:id="2"/>
      <w:bookmarkStart w:id="3" w:name="_Hlt74729822"/>
      <w:bookmarkEnd w:id="3"/>
      <w:r>
        <w:rPr>
          <w:rFonts w:hint="eastAsia" w:ascii="宋体" w:hAnsi="宋体" w:eastAsia="宋体" w:cs="宋体"/>
          <w:b/>
          <w:color w:val="auto"/>
          <w:sz w:val="32"/>
          <w:szCs w:val="32"/>
        </w:rPr>
        <w:br w:type="page"/>
      </w:r>
    </w:p>
    <w:p>
      <w:pPr>
        <w:pageBreakBefore w:val="0"/>
        <w:kinsoku/>
        <w:topLinePunct w:val="0"/>
        <w:bidi w:val="0"/>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一、总则</w:t>
      </w:r>
      <w:bookmarkEnd w:id="1"/>
    </w:p>
    <w:p>
      <w:pPr>
        <w:pStyle w:val="6"/>
        <w:pageBreakBefore w:val="0"/>
        <w:kinsoku/>
        <w:topLinePunct w:val="0"/>
        <w:bidi w:val="0"/>
        <w:spacing w:line="560" w:lineRule="exact"/>
        <w:rPr>
          <w:rFonts w:hint="eastAsia" w:ascii="宋体" w:hAnsi="宋体" w:eastAsia="宋体" w:cs="宋体"/>
          <w:b/>
          <w:color w:val="auto"/>
          <w:sz w:val="28"/>
          <w:szCs w:val="28"/>
        </w:rPr>
      </w:pPr>
      <w:bookmarkStart w:id="4" w:name="_Hlt74730295"/>
      <w:bookmarkEnd w:id="4"/>
      <w:bookmarkStart w:id="5" w:name="_Hlt74714665"/>
      <w:bookmarkEnd w:id="5"/>
      <w:bookmarkStart w:id="6" w:name="_Toc91899872"/>
      <w:bookmarkStart w:id="7" w:name="_Hlt74730208"/>
      <w:bookmarkStart w:id="8" w:name="_Hlt74730112"/>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项目说明</w:t>
      </w:r>
      <w:bookmarkEnd w:id="6"/>
    </w:p>
    <w:p>
      <w:pPr>
        <w:pStyle w:val="21"/>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1.1项目说明见投标须知前附表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以下称“前附表”)第1项所述。</w:t>
      </w:r>
    </w:p>
    <w:p>
      <w:pPr>
        <w:pageBreakBefore w:val="0"/>
        <w:tabs>
          <w:tab w:val="left" w:pos="3780"/>
        </w:tabs>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rPr>
        <w:t>单位</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浙江省隧道工程集团有限公司</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为本项目的招标人（合同中的甲方</w:t>
      </w:r>
      <w:r>
        <w:rPr>
          <w:rFonts w:hint="eastAsia" w:ascii="宋体" w:hAnsi="宋体" w:eastAsia="宋体" w:cs="宋体"/>
          <w:color w:val="auto"/>
          <w:sz w:val="28"/>
          <w:szCs w:val="28"/>
          <w:lang w:val="en-US" w:eastAsia="zh-CN"/>
        </w:rPr>
        <w:t>为其第一工程处分公司</w:t>
      </w:r>
      <w:r>
        <w:rPr>
          <w:rFonts w:hint="eastAsia" w:ascii="宋体" w:hAnsi="宋体" w:eastAsia="宋体" w:cs="宋体"/>
          <w:color w:val="auto"/>
          <w:sz w:val="28"/>
          <w:szCs w:val="28"/>
        </w:rPr>
        <w:t>），自愿参加本次项目投标的公司为投标人，经评审产生并经批准的投标人为中标人，签订合同后的中标人为合同中的乙方。</w:t>
      </w:r>
    </w:p>
    <w:p>
      <w:pPr>
        <w:pageBreakBefore w:val="0"/>
        <w:tabs>
          <w:tab w:val="left" w:pos="3780"/>
        </w:tabs>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1.3投标人获取招标文件后，必须按照国家《保密法》以及保密工作的相关规定，对招标文件内容应承担保密义务，维护招标人的权益，</w:t>
      </w:r>
      <w:r>
        <w:rPr>
          <w:rFonts w:hint="eastAsia" w:ascii="宋体" w:hAnsi="宋体" w:eastAsia="宋体" w:cs="宋体"/>
          <w:color w:val="auto"/>
          <w:sz w:val="28"/>
          <w:szCs w:val="28"/>
          <w:lang w:val="en-US" w:eastAsia="zh-CN"/>
        </w:rPr>
        <w:t>若</w:t>
      </w:r>
      <w:r>
        <w:rPr>
          <w:rFonts w:hint="eastAsia" w:ascii="宋体" w:hAnsi="宋体" w:eastAsia="宋体" w:cs="宋体"/>
          <w:color w:val="auto"/>
          <w:sz w:val="28"/>
          <w:szCs w:val="28"/>
        </w:rPr>
        <w:t>发生窃、泄密事件潜在投标人应承担相应的法律责任。</w:t>
      </w:r>
    </w:p>
    <w:p>
      <w:pPr>
        <w:pageBreakBefore w:val="0"/>
        <w:tabs>
          <w:tab w:val="left" w:pos="3780"/>
        </w:tabs>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1.4投标人一旦参与本次投标活动，即被视为接受了本招标文件的所有内容，如有任何异议，均已在答疑截止时间前提出。</w:t>
      </w:r>
    </w:p>
    <w:p>
      <w:pPr>
        <w:pageBreakBefore w:val="0"/>
        <w:tabs>
          <w:tab w:val="left" w:pos="3780"/>
        </w:tabs>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1.5投标人须对所投产品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服务等拥有合法的占有和处置权，并对涉及项目的所有内容可能侵权行为指控负责，保证不伤害招标人的利益。在法律范围内，如果出现文字、图片、商标等侵权行为而造成的纠纷和产生的一切费用，招标人概不负责，由此给招标人造成损失的，</w:t>
      </w:r>
      <w:r>
        <w:rPr>
          <w:rFonts w:hint="eastAsia" w:ascii="宋体" w:hAnsi="宋体" w:eastAsia="宋体" w:cs="宋体"/>
          <w:color w:val="auto"/>
          <w:kern w:val="0"/>
          <w:sz w:val="28"/>
          <w:szCs w:val="28"/>
          <w:lang w:val="zh-CN"/>
        </w:rPr>
        <w:t>中标人</w:t>
      </w:r>
      <w:r>
        <w:rPr>
          <w:rFonts w:hint="eastAsia" w:ascii="宋体" w:hAnsi="宋体" w:eastAsia="宋体" w:cs="宋体"/>
          <w:color w:val="auto"/>
          <w:sz w:val="28"/>
          <w:szCs w:val="28"/>
        </w:rPr>
        <w:t>应承担相应后果，</w:t>
      </w:r>
      <w:r>
        <w:rPr>
          <w:rFonts w:hint="eastAsia" w:ascii="宋体" w:hAnsi="宋体" w:eastAsia="宋体" w:cs="宋体"/>
          <w:color w:val="auto"/>
          <w:kern w:val="0"/>
          <w:sz w:val="28"/>
          <w:szCs w:val="28"/>
          <w:lang w:val="zh-CN"/>
        </w:rPr>
        <w:t>并负责赔偿。</w:t>
      </w:r>
    </w:p>
    <w:p>
      <w:pPr>
        <w:pStyle w:val="6"/>
        <w:pageBreakBefore w:val="0"/>
        <w:kinsoku/>
        <w:topLinePunct w:val="0"/>
        <w:bidi w:val="0"/>
        <w:spacing w:line="560" w:lineRule="exact"/>
        <w:rPr>
          <w:rFonts w:hint="eastAsia" w:ascii="宋体" w:hAnsi="宋体" w:eastAsia="宋体" w:cs="宋体"/>
          <w:b/>
          <w:color w:val="auto"/>
          <w:sz w:val="28"/>
          <w:szCs w:val="28"/>
        </w:rPr>
      </w:pPr>
      <w:bookmarkStart w:id="9" w:name="_Toc91899873"/>
      <w:r>
        <w:rPr>
          <w:rFonts w:hint="eastAsia" w:ascii="宋体" w:hAnsi="宋体" w:eastAsia="宋体" w:cs="宋体"/>
          <w:b/>
          <w:color w:val="auto"/>
          <w:sz w:val="28"/>
          <w:szCs w:val="28"/>
        </w:rPr>
        <w:t>2</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招标</w:t>
      </w:r>
      <w:r>
        <w:rPr>
          <w:rFonts w:hint="eastAsia" w:ascii="宋体" w:hAnsi="宋体" w:eastAsia="宋体" w:cs="宋体"/>
          <w:b/>
          <w:color w:val="auto"/>
          <w:sz w:val="28"/>
          <w:szCs w:val="28"/>
        </w:rPr>
        <w:t>方式</w:t>
      </w:r>
      <w:bookmarkEnd w:id="9"/>
    </w:p>
    <w:bookmarkEnd w:id="7"/>
    <w:bookmarkEnd w:id="8"/>
    <w:p>
      <w:pPr>
        <w:pageBreakBefore w:val="0"/>
        <w:tabs>
          <w:tab w:val="left" w:pos="3780"/>
        </w:tabs>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邀请招标。</w:t>
      </w:r>
    </w:p>
    <w:p>
      <w:pPr>
        <w:pStyle w:val="6"/>
        <w:pageBreakBefore w:val="0"/>
        <w:kinsoku/>
        <w:topLinePunct w:val="0"/>
        <w:bidi w:val="0"/>
        <w:spacing w:line="560" w:lineRule="exact"/>
        <w:rPr>
          <w:rFonts w:hint="eastAsia" w:ascii="宋体" w:hAnsi="宋体" w:eastAsia="宋体" w:cs="宋体"/>
          <w:b/>
          <w:color w:val="auto"/>
          <w:sz w:val="28"/>
          <w:szCs w:val="28"/>
        </w:rPr>
      </w:pPr>
      <w:bookmarkStart w:id="10" w:name="_Toc91899876"/>
      <w:bookmarkStart w:id="11" w:name="_Hlt74730301"/>
      <w:r>
        <w:rPr>
          <w:rFonts w:hint="eastAsia" w:ascii="宋体" w:hAnsi="宋体" w:eastAsia="宋体" w:cs="宋体"/>
          <w:b/>
          <w:color w:val="auto"/>
          <w:sz w:val="28"/>
          <w:szCs w:val="28"/>
        </w:rPr>
        <w:t>3</w:t>
      </w:r>
      <w:r>
        <w:rPr>
          <w:rFonts w:hint="eastAsia" w:ascii="宋体" w:hAnsi="宋体" w:eastAsia="宋体" w:cs="宋体"/>
          <w:b/>
          <w:bCs/>
          <w:color w:val="auto"/>
          <w:sz w:val="28"/>
          <w:szCs w:val="28"/>
          <w:lang w:eastAsia="zh-CN"/>
        </w:rPr>
        <w:t>、</w:t>
      </w:r>
      <w:r>
        <w:rPr>
          <w:rFonts w:hint="eastAsia" w:ascii="宋体" w:hAnsi="宋体" w:eastAsia="宋体" w:cs="宋体"/>
          <w:b/>
          <w:color w:val="auto"/>
          <w:sz w:val="28"/>
          <w:szCs w:val="28"/>
        </w:rPr>
        <w:t>合格的投标人应具备的资格要求</w:t>
      </w:r>
    </w:p>
    <w:bookmarkEnd w:id="10"/>
    <w:bookmarkEnd w:id="11"/>
    <w:p>
      <w:pPr>
        <w:pStyle w:val="6"/>
        <w:keepNext w:val="0"/>
        <w:keepLines w:val="0"/>
        <w:pageBreakBefore w:val="0"/>
        <w:widowControl/>
        <w:kinsoku/>
        <w:wordWrap/>
        <w:overflowPunct w:val="0"/>
        <w:topLinePunct w:val="0"/>
        <w:autoSpaceDE w:val="0"/>
        <w:autoSpaceDN w:val="0"/>
        <w:bidi w:val="0"/>
        <w:adjustRightInd w:val="0"/>
        <w:snapToGrid/>
        <w:spacing w:line="560" w:lineRule="exact"/>
        <w:ind w:firstLine="560" w:firstLineChars="200"/>
        <w:textAlignment w:val="baseline"/>
        <w:rPr>
          <w:rFonts w:hint="eastAsia" w:ascii="宋体" w:hAnsi="宋体" w:eastAsia="宋体" w:cs="宋体"/>
          <w:color w:val="auto"/>
          <w:sz w:val="28"/>
          <w:szCs w:val="28"/>
          <w:lang w:eastAsia="zh-CN"/>
        </w:rPr>
      </w:pPr>
      <w:bookmarkStart w:id="12" w:name="_Toc91899877"/>
      <w:bookmarkStart w:id="13" w:name="_Hlt74730303"/>
      <w:r>
        <w:rPr>
          <w:rFonts w:hint="eastAsia" w:ascii="宋体" w:hAnsi="宋体" w:eastAsia="宋体" w:cs="宋体"/>
          <w:color w:val="auto"/>
          <w:sz w:val="28"/>
          <w:szCs w:val="28"/>
          <w:lang w:eastAsia="zh-CN"/>
        </w:rPr>
        <w:t>投标人应具备承担本</w:t>
      </w:r>
      <w:r>
        <w:rPr>
          <w:rFonts w:hint="eastAsia" w:ascii="宋体" w:hAnsi="宋体" w:eastAsia="宋体" w:cs="宋体"/>
          <w:color w:val="auto"/>
          <w:sz w:val="28"/>
          <w:szCs w:val="28"/>
          <w:lang w:val="en-US" w:eastAsia="zh-CN"/>
        </w:rPr>
        <w:t>项目</w:t>
      </w:r>
      <w:r>
        <w:rPr>
          <w:rFonts w:hint="eastAsia" w:hAnsi="宋体" w:eastAsia="宋体" w:cs="宋体"/>
          <w:color w:val="auto"/>
          <w:sz w:val="28"/>
          <w:szCs w:val="28"/>
          <w:lang w:val="en-US" w:eastAsia="zh-CN"/>
        </w:rPr>
        <w:t>劳务</w:t>
      </w:r>
      <w:r>
        <w:rPr>
          <w:rFonts w:hint="eastAsia" w:ascii="宋体" w:hAnsi="宋体" w:eastAsia="宋体" w:cs="宋体"/>
          <w:color w:val="auto"/>
          <w:sz w:val="28"/>
          <w:szCs w:val="28"/>
          <w:lang w:val="en-US" w:eastAsia="zh-CN"/>
        </w:rPr>
        <w:t>分包</w:t>
      </w:r>
      <w:r>
        <w:rPr>
          <w:rFonts w:hint="eastAsia" w:ascii="宋体" w:hAnsi="宋体" w:eastAsia="宋体" w:cs="宋体"/>
          <w:color w:val="auto"/>
          <w:sz w:val="28"/>
          <w:szCs w:val="28"/>
          <w:lang w:eastAsia="zh-CN"/>
        </w:rPr>
        <w:t>要求的资质条件、能力：</w:t>
      </w:r>
    </w:p>
    <w:p>
      <w:pPr>
        <w:pStyle w:val="6"/>
        <w:keepNext w:val="0"/>
        <w:keepLines w:val="0"/>
        <w:pageBreakBefore w:val="0"/>
        <w:widowControl/>
        <w:kinsoku/>
        <w:wordWrap/>
        <w:overflowPunct w:val="0"/>
        <w:topLinePunct w:val="0"/>
        <w:autoSpaceDE w:val="0"/>
        <w:autoSpaceDN w:val="0"/>
        <w:bidi w:val="0"/>
        <w:adjustRightInd w:val="0"/>
        <w:snapToGrid/>
        <w:spacing w:line="56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3.1资质条件：见编制和提交投标文件须知前附表；</w:t>
      </w:r>
    </w:p>
    <w:p>
      <w:pPr>
        <w:pStyle w:val="6"/>
        <w:pageBreakBefore w:val="0"/>
        <w:kinsoku/>
        <w:topLinePunct w:val="0"/>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3.2其他要求：见编制和提交投标文件须知前附表。</w:t>
      </w:r>
    </w:p>
    <w:p>
      <w:pPr>
        <w:pStyle w:val="6"/>
        <w:pageBreakBefore w:val="0"/>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4</w:t>
      </w:r>
      <w:bookmarkEnd w:id="12"/>
      <w:bookmarkEnd w:id="13"/>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投标费用</w:t>
      </w:r>
    </w:p>
    <w:p>
      <w:pPr>
        <w:pageBreakBefore w:val="0"/>
        <w:kinsoku/>
        <w:topLinePunct w:val="0"/>
        <w:autoSpaceDE w:val="0"/>
        <w:autoSpaceDN w:val="0"/>
        <w:bidi w:val="0"/>
        <w:adjustRightInd w:val="0"/>
        <w:spacing w:line="560" w:lineRule="exact"/>
        <w:ind w:firstLine="610" w:firstLineChars="218"/>
        <w:rPr>
          <w:rFonts w:hint="eastAsia" w:ascii="宋体" w:hAnsi="宋体" w:eastAsia="宋体" w:cs="宋体"/>
          <w:color w:val="auto"/>
          <w:sz w:val="28"/>
          <w:szCs w:val="28"/>
          <w:lang w:val="zh-CN"/>
        </w:rPr>
      </w:pPr>
      <w:r>
        <w:rPr>
          <w:rFonts w:hint="eastAsia" w:ascii="宋体" w:hAnsi="宋体" w:eastAsia="宋体" w:cs="宋体"/>
          <w:color w:val="auto"/>
          <w:sz w:val="28"/>
          <w:szCs w:val="28"/>
        </w:rPr>
        <w:t>投标人需自行承担涉及投标的一切费用</w:t>
      </w:r>
      <w:r>
        <w:rPr>
          <w:rFonts w:hint="eastAsia" w:ascii="宋体" w:hAnsi="宋体" w:eastAsia="宋体" w:cs="宋体"/>
          <w:color w:val="auto"/>
          <w:sz w:val="28"/>
          <w:szCs w:val="28"/>
          <w:lang w:val="zh-CN"/>
        </w:rPr>
        <w:t>。</w:t>
      </w:r>
    </w:p>
    <w:p>
      <w:pPr>
        <w:pageBreakBefore w:val="0"/>
        <w:kinsoku/>
        <w:topLinePunct w:val="0"/>
        <w:autoSpaceDE w:val="0"/>
        <w:autoSpaceDN w:val="0"/>
        <w:bidi w:val="0"/>
        <w:adjustRightInd w:val="0"/>
        <w:spacing w:line="560" w:lineRule="exact"/>
        <w:ind w:firstLine="610" w:firstLineChars="218"/>
        <w:rPr>
          <w:rFonts w:hint="eastAsia" w:ascii="宋体" w:hAnsi="宋体" w:eastAsia="宋体" w:cs="宋体"/>
          <w:color w:val="auto"/>
          <w:sz w:val="28"/>
          <w:szCs w:val="28"/>
          <w:lang w:val="zh-CN"/>
        </w:rPr>
      </w:pPr>
    </w:p>
    <w:p>
      <w:pPr>
        <w:pageBreakBefore w:val="0"/>
        <w:kinsoku/>
        <w:topLinePunct w:val="0"/>
        <w:autoSpaceDE w:val="0"/>
        <w:autoSpaceDN w:val="0"/>
        <w:bidi w:val="0"/>
        <w:adjustRightInd w:val="0"/>
        <w:spacing w:line="560" w:lineRule="exact"/>
        <w:ind w:firstLine="610" w:firstLineChars="218"/>
        <w:rPr>
          <w:rFonts w:hint="eastAsia" w:ascii="宋体" w:hAnsi="宋体" w:eastAsia="宋体" w:cs="宋体"/>
          <w:color w:val="auto"/>
          <w:sz w:val="28"/>
          <w:szCs w:val="28"/>
          <w:lang w:val="zh-CN"/>
        </w:rPr>
      </w:pPr>
    </w:p>
    <w:p>
      <w:pPr>
        <w:pageBreakBefore w:val="0"/>
        <w:kinsoku/>
        <w:topLinePunct w:val="0"/>
        <w:bidi w:val="0"/>
        <w:spacing w:line="560" w:lineRule="exact"/>
        <w:jc w:val="center"/>
        <w:rPr>
          <w:rFonts w:hint="eastAsia" w:ascii="宋体" w:hAnsi="宋体" w:eastAsia="宋体" w:cs="宋体"/>
          <w:b/>
          <w:color w:val="auto"/>
          <w:sz w:val="28"/>
          <w:szCs w:val="28"/>
        </w:rPr>
      </w:pPr>
      <w:bookmarkStart w:id="14" w:name="_Hlt74707468"/>
      <w:bookmarkEnd w:id="14"/>
      <w:bookmarkStart w:id="15" w:name="_Hlt74729768"/>
      <w:bookmarkEnd w:id="15"/>
      <w:bookmarkStart w:id="16" w:name="_Hlt68072990"/>
      <w:bookmarkEnd w:id="16"/>
      <w:bookmarkStart w:id="17" w:name="_Hlt75236290"/>
      <w:bookmarkEnd w:id="17"/>
      <w:bookmarkStart w:id="18" w:name="_Hlt68057669"/>
      <w:bookmarkEnd w:id="18"/>
      <w:bookmarkStart w:id="19" w:name="_Toc91899879"/>
      <w:r>
        <w:rPr>
          <w:rFonts w:hint="eastAsia" w:ascii="宋体" w:hAnsi="宋体" w:eastAsia="宋体" w:cs="宋体"/>
          <w:b/>
          <w:color w:val="auto"/>
          <w:sz w:val="28"/>
          <w:szCs w:val="28"/>
        </w:rPr>
        <w:t>二、招标文件</w:t>
      </w:r>
      <w:bookmarkEnd w:id="19"/>
    </w:p>
    <w:p>
      <w:pPr>
        <w:pStyle w:val="6"/>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bookmarkStart w:id="20" w:name="_Hlt74730307"/>
      <w:bookmarkStart w:id="21" w:name="_Toc91899880"/>
      <w:r>
        <w:rPr>
          <w:rFonts w:hint="eastAsia" w:ascii="宋体" w:hAnsi="宋体" w:eastAsia="宋体" w:cs="宋体"/>
          <w:b/>
          <w:color w:val="auto"/>
          <w:sz w:val="28"/>
          <w:szCs w:val="28"/>
        </w:rPr>
        <w:t>5</w:t>
      </w:r>
      <w:bookmarkEnd w:id="20"/>
      <w:bookmarkEnd w:id="21"/>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招标文件的构成</w:t>
      </w:r>
    </w:p>
    <w:p>
      <w:pPr>
        <w:pStyle w:val="6"/>
        <w:keepNext w:val="0"/>
        <w:keepLines w:val="0"/>
        <w:pageBreakBefore w:val="0"/>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5.1招标文件包括下列文件及附件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第一部分 投标邀请函</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第二部分 编制和提交投标文件须知</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第三部分 </w:t>
      </w:r>
      <w:r>
        <w:rPr>
          <w:rFonts w:hint="eastAsia" w:ascii="宋体" w:hAnsi="宋体" w:eastAsia="宋体" w:cs="宋体"/>
          <w:color w:val="auto"/>
          <w:sz w:val="28"/>
          <w:szCs w:val="28"/>
          <w:lang w:val="en-US" w:eastAsia="zh-CN"/>
        </w:rPr>
        <w:t>分包</w:t>
      </w:r>
      <w:r>
        <w:rPr>
          <w:rFonts w:hint="eastAsia" w:ascii="宋体" w:hAnsi="宋体" w:eastAsia="宋体" w:cs="宋体"/>
          <w:color w:val="auto"/>
          <w:sz w:val="28"/>
          <w:szCs w:val="28"/>
        </w:rPr>
        <w:t>需求和服务要求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第四部分 合同范本</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第五部分 应提交的有关格式范例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第六部分 图纸（另册提供）</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839" w:firstLine="70" w:firstLineChars="2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第七部分 劳务分包工程量清单及控制价（另册提供）</w:t>
      </w:r>
    </w:p>
    <w:p>
      <w:pPr>
        <w:pStyle w:val="6"/>
        <w:keepNext w:val="0"/>
        <w:keepLines w:val="0"/>
        <w:pageBreakBefore w:val="0"/>
        <w:kinsoku/>
        <w:wordWrap/>
        <w:topLinePunct w:val="0"/>
        <w:bidi w:val="0"/>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5.2投标人应认真审阅招标文件中所有的内容，包括编制和提交投标文件须知、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rPr>
        <w:t>需求和服务要求、应提交的有关格式范例等。如果投标人编制的投标文件没有从实质上响应招标文件的要求，其投标文件将被拒绝。</w:t>
      </w:r>
    </w:p>
    <w:p>
      <w:pPr>
        <w:pStyle w:val="6"/>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6</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招标文件的解释</w:t>
      </w:r>
    </w:p>
    <w:p>
      <w:pPr>
        <w:pStyle w:val="21"/>
        <w:keepNext w:val="0"/>
        <w:keepLines w:val="0"/>
        <w:pageBreakBefore w:val="0"/>
        <w:kinsoku/>
        <w:wordWrap/>
        <w:topLinePunct w:val="0"/>
        <w:bidi w:val="0"/>
        <w:snapToGrid/>
        <w:spacing w:before="0" w:line="520" w:lineRule="exac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6.1标前会：见前附表</w:t>
      </w:r>
    </w:p>
    <w:p>
      <w:pPr>
        <w:pStyle w:val="21"/>
        <w:keepNext w:val="0"/>
        <w:keepLines w:val="0"/>
        <w:pageBreakBefore w:val="0"/>
        <w:kinsoku/>
        <w:wordWrap/>
        <w:topLinePunct w:val="0"/>
        <w:bidi w:val="0"/>
        <w:snapToGrid/>
        <w:spacing w:before="0" w:line="520" w:lineRule="exac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6.2已获取招标文件的潜在投标人，若有问题需要澄清，应于招标文件发出之日起</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天内以书面形式递交招标人，对认为有必要回答的问题，招标人将以书面解答形式通知所有投标人或组织标前会答疑。</w:t>
      </w:r>
    </w:p>
    <w:p>
      <w:pPr>
        <w:pStyle w:val="21"/>
        <w:keepNext w:val="0"/>
        <w:keepLines w:val="0"/>
        <w:pageBreakBefore w:val="0"/>
        <w:kinsoku/>
        <w:wordWrap/>
        <w:topLinePunct w:val="0"/>
        <w:bidi w:val="0"/>
        <w:snapToGrid/>
        <w:spacing w:before="0" w:line="520" w:lineRule="exact"/>
        <w:ind w:firstLine="480"/>
        <w:rPr>
          <w:rFonts w:hint="eastAsia" w:ascii="宋体" w:hAnsi="宋体" w:eastAsia="宋体" w:cs="宋体"/>
          <w:color w:val="auto"/>
          <w:sz w:val="28"/>
          <w:szCs w:val="28"/>
        </w:rPr>
      </w:pPr>
      <w:r>
        <w:rPr>
          <w:rFonts w:hint="eastAsia" w:ascii="宋体" w:hAnsi="宋体" w:eastAsia="宋体" w:cs="宋体"/>
          <w:color w:val="auto"/>
          <w:kern w:val="0"/>
          <w:sz w:val="28"/>
          <w:szCs w:val="28"/>
        </w:rPr>
        <w:t>6.3不论招标人向投标人发送的资料文件，还是投标人提出的问题，均采用书面形式，任何口头提问及答</w:t>
      </w:r>
      <w:r>
        <w:rPr>
          <w:rFonts w:hint="eastAsia" w:ascii="宋体" w:hAnsi="宋体" w:eastAsia="宋体" w:cs="宋体"/>
          <w:color w:val="auto"/>
          <w:sz w:val="28"/>
          <w:szCs w:val="28"/>
        </w:rPr>
        <w:t>复一律无效。</w:t>
      </w:r>
    </w:p>
    <w:p>
      <w:pPr>
        <w:pStyle w:val="6"/>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7</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招标文件的修改</w:t>
      </w:r>
    </w:p>
    <w:p>
      <w:pPr>
        <w:pStyle w:val="21"/>
        <w:keepNext w:val="0"/>
        <w:keepLines w:val="0"/>
        <w:pageBreakBefore w:val="0"/>
        <w:kinsoku/>
        <w:wordWrap/>
        <w:topLinePunct w:val="0"/>
        <w:bidi w:val="0"/>
        <w:snapToGrid/>
        <w:spacing w:before="0"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7.1从招标文件发出至投标截止日期，招标人可能会以补充通知的方式修改招标文件。补充通知作为招标文件的组成部分，以书面形式同时发给所有招标文件的收受人。</w:t>
      </w:r>
    </w:p>
    <w:p>
      <w:pPr>
        <w:pStyle w:val="21"/>
        <w:keepNext w:val="0"/>
        <w:keepLines w:val="0"/>
        <w:pageBreakBefore w:val="0"/>
        <w:kinsoku/>
        <w:wordWrap/>
        <w:topLinePunct w:val="0"/>
        <w:bidi w:val="0"/>
        <w:snapToGrid/>
        <w:spacing w:before="0"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7.2若有必要，招标人将酌情延迟递交投标文件的截止日期。</w:t>
      </w:r>
    </w:p>
    <w:p>
      <w:pPr>
        <w:pStyle w:val="6"/>
        <w:keepNext w:val="0"/>
        <w:keepLines w:val="0"/>
        <w:pageBreakBefore w:val="0"/>
        <w:kinsoku/>
        <w:wordWrap/>
        <w:topLinePunct w:val="0"/>
        <w:bidi w:val="0"/>
        <w:snapToGrid/>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8</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投标报价</w:t>
      </w:r>
    </w:p>
    <w:p>
      <w:pPr>
        <w:pStyle w:val="6"/>
        <w:keepNext w:val="0"/>
        <w:keepLines w:val="0"/>
        <w:pageBreakBefore w:val="0"/>
        <w:kinsoku/>
        <w:wordWrap/>
        <w:topLinePunct w:val="0"/>
        <w:bidi w:val="0"/>
        <w:snapToGrid/>
        <w:spacing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8.1标的物</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浙江省隧道工程集团有限公司</w:t>
      </w:r>
      <w:r>
        <w:rPr>
          <w:rFonts w:hint="eastAsia" w:ascii="宋体" w:hAnsi="宋体" w:eastAsia="宋体" w:cs="宋体"/>
          <w:bCs/>
          <w:color w:val="auto"/>
          <w:sz w:val="28"/>
          <w:szCs w:val="28"/>
          <w:lang w:eastAsia="zh-CN"/>
        </w:rPr>
        <w:t>S304省道（320国道段至运溪路）电力廊道二期工程Ⅴ标</w:t>
      </w:r>
      <w:r>
        <w:rPr>
          <w:rFonts w:hint="eastAsia" w:ascii="宋体" w:hAnsi="宋体" w:eastAsia="宋体" w:cs="宋体"/>
          <w:color w:val="auto"/>
          <w:sz w:val="28"/>
          <w:szCs w:val="28"/>
          <w:lang w:val="en-US" w:eastAsia="zh-CN"/>
        </w:rPr>
        <w:t>建筑工程施工劳务</w:t>
      </w:r>
      <w:r>
        <w:rPr>
          <w:rFonts w:hint="eastAsia" w:ascii="宋体" w:hAnsi="宋体" w:eastAsia="宋体" w:cs="宋体"/>
          <w:color w:val="auto"/>
          <w:sz w:val="28"/>
          <w:szCs w:val="28"/>
        </w:rPr>
        <w:t>。</w:t>
      </w:r>
    </w:p>
    <w:p>
      <w:pPr>
        <w:pStyle w:val="6"/>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8.2报价</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投标报价单价应包括但不限于以下内容</w:t>
      </w:r>
      <w:r>
        <w:rPr>
          <w:rFonts w:hint="eastAsia" w:ascii="宋体" w:hAnsi="宋体" w:eastAsia="宋体" w:cs="宋体"/>
          <w:color w:val="auto"/>
          <w:sz w:val="28"/>
          <w:szCs w:val="28"/>
          <w:lang w:eastAsia="zh-CN"/>
        </w:rPr>
        <w:t>：</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1、投标报价包括除甲供材料之外的</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为实施和完成本合同所需的所有人工费、材料费、机械费、管理费、利润及迁移费(含进出场调转费)、施工测量、安全、缺陷修复、临时设施费、文明施工费、电缆费用、施工期抽水费用、二、三级配电箱费用、生活设施费、小型机具使用费、零星及辅助材料费以及本</w:t>
      </w:r>
      <w:r>
        <w:rPr>
          <w:rFonts w:hint="eastAsia" w:ascii="宋体" w:hAnsi="宋体" w:eastAsia="宋体" w:cs="宋体"/>
          <w:color w:val="auto"/>
          <w:sz w:val="28"/>
          <w:szCs w:val="28"/>
          <w:lang w:val="en-US" w:eastAsia="zh-CN"/>
        </w:rPr>
        <w:t>招标文件</w:t>
      </w:r>
      <w:r>
        <w:rPr>
          <w:rFonts w:hint="eastAsia" w:ascii="宋体" w:hAnsi="宋体" w:eastAsia="宋体" w:cs="宋体"/>
          <w:color w:val="auto"/>
          <w:sz w:val="28"/>
          <w:szCs w:val="28"/>
        </w:rPr>
        <w:t>明示及暗示的一切风险等一切费用。</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2、投标报价应充分结合市场行情，按本企业自身实力确定，因市场价格变动可能遇到的一切风险与机遇，此</w:t>
      </w:r>
      <w:r>
        <w:rPr>
          <w:rFonts w:hint="eastAsia" w:ascii="宋体" w:hAnsi="宋体" w:eastAsia="宋体" w:cs="宋体"/>
          <w:color w:val="auto"/>
          <w:sz w:val="28"/>
          <w:szCs w:val="28"/>
          <w:lang w:val="en-US" w:eastAsia="zh-CN"/>
        </w:rPr>
        <w:t>单价</w:t>
      </w:r>
      <w:r>
        <w:rPr>
          <w:rFonts w:hint="eastAsia" w:ascii="宋体" w:hAnsi="宋体" w:eastAsia="宋体" w:cs="宋体"/>
          <w:color w:val="auto"/>
          <w:sz w:val="28"/>
          <w:szCs w:val="28"/>
        </w:rPr>
        <w:t>均不得调整。</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3、投标报价中应充分考虑并包含本工程实际情况所增加的费用，包括但不限于二次场地倒运、施工现场建筑垃圾清理费、冬雨季施工措施及降效费、临时停水停电误工费、配合业主和</w:t>
      </w:r>
      <w:r>
        <w:rPr>
          <w:rFonts w:hint="eastAsia" w:ascii="宋体" w:hAnsi="宋体" w:eastAsia="宋体" w:cs="宋体"/>
          <w:color w:val="auto"/>
          <w:sz w:val="28"/>
          <w:szCs w:val="28"/>
          <w:lang w:val="en-US" w:eastAsia="zh-CN"/>
        </w:rPr>
        <w:t>招标人</w:t>
      </w:r>
      <w:r>
        <w:rPr>
          <w:rFonts w:hint="eastAsia" w:ascii="宋体" w:hAnsi="宋体" w:eastAsia="宋体" w:cs="宋体"/>
          <w:color w:val="auto"/>
          <w:sz w:val="28"/>
          <w:szCs w:val="28"/>
        </w:rPr>
        <w:t>工作所作的工序调整等。</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4、施工期间与工程施工有关的所有零星用工，如场内所有物资的装卸、运输及验收、垃圾清运、试验用工、安全及文明施工用工、成品保护用工等，均视为包含在所报单价内，现场不再签收任何零星用工。</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5、所有应由</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交纳的行政事业性费用、人员进出场和相关手续费用及其他费用均由</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承担，如由</w:t>
      </w:r>
      <w:r>
        <w:rPr>
          <w:rFonts w:hint="eastAsia" w:ascii="宋体" w:hAnsi="宋体" w:eastAsia="宋体" w:cs="宋体"/>
          <w:color w:val="auto"/>
          <w:sz w:val="28"/>
          <w:szCs w:val="28"/>
          <w:lang w:val="en-US" w:eastAsia="zh-CN"/>
        </w:rPr>
        <w:t>招标人</w:t>
      </w:r>
      <w:r>
        <w:rPr>
          <w:rFonts w:hint="eastAsia" w:ascii="宋体" w:hAnsi="宋体" w:eastAsia="宋体" w:cs="宋体"/>
          <w:color w:val="auto"/>
          <w:sz w:val="28"/>
          <w:szCs w:val="28"/>
        </w:rPr>
        <w:t>代交，应从结算中扣除</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此项费用。</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6、投标报价单价中应综合考虑在施工期间的所有预留洞的封堵、修补费用。</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7、投标报价单价中含工人的医疗保险及其</w:t>
      </w:r>
      <w:r>
        <w:rPr>
          <w:rFonts w:hint="eastAsia" w:ascii="宋体" w:hAnsi="宋体" w:eastAsia="宋体" w:cs="宋体"/>
          <w:color w:val="auto"/>
          <w:sz w:val="28"/>
          <w:szCs w:val="28"/>
          <w:lang w:val="en-US" w:eastAsia="zh-CN"/>
        </w:rPr>
        <w:t>它</w:t>
      </w:r>
      <w:r>
        <w:rPr>
          <w:rFonts w:hint="eastAsia" w:ascii="宋体" w:hAnsi="宋体" w:eastAsia="宋体" w:cs="宋体"/>
          <w:color w:val="auto"/>
          <w:sz w:val="28"/>
          <w:szCs w:val="28"/>
        </w:rPr>
        <w:t>保险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意外伤害保险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8、投标报价单价中含临时设施的维护费用。</w:t>
      </w:r>
    </w:p>
    <w:p>
      <w:pPr>
        <w:pStyle w:val="21"/>
        <w:keepNext w:val="0"/>
        <w:keepLines w:val="0"/>
        <w:pageBreakBefore w:val="0"/>
        <w:widowControl w:val="0"/>
        <w:kinsoku/>
        <w:wordWrap/>
        <w:overflowPunct/>
        <w:topLinePunct w:val="0"/>
        <w:autoSpaceDE/>
        <w:autoSpaceDN/>
        <w:bidi w:val="0"/>
        <w:adjustRightInd/>
        <w:snapToGrid/>
        <w:spacing w:before="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9、投标报价单价中含劳务合同备案时所需的一切费用。</w:t>
      </w:r>
    </w:p>
    <w:p>
      <w:pPr>
        <w:pStyle w:val="6"/>
        <w:keepNext w:val="0"/>
        <w:keepLines w:val="0"/>
        <w:pageBreakBefore w:val="0"/>
        <w:widowControl/>
        <w:kinsoku/>
        <w:wordWrap/>
        <w:overflowPunct w:val="0"/>
        <w:topLinePunct w:val="0"/>
        <w:autoSpaceDE w:val="0"/>
        <w:autoSpaceDN w:val="0"/>
        <w:bidi w:val="0"/>
        <w:adjustRightInd w:val="0"/>
        <w:snapToGrid/>
        <w:spacing w:line="52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8.3其它费用处理</w:t>
      </w:r>
    </w:p>
    <w:p>
      <w:pPr>
        <w:pStyle w:val="6"/>
        <w:keepNext w:val="0"/>
        <w:keepLines w:val="0"/>
        <w:pageBreakBefore w:val="0"/>
        <w:kinsoku/>
        <w:wordWrap/>
        <w:topLinePunct w:val="0"/>
        <w:bidi w:val="0"/>
        <w:snapToGrid/>
        <w:spacing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招标文件未列明，而投标人认为必需的费用也需列入报价。</w:t>
      </w:r>
    </w:p>
    <w:p>
      <w:pPr>
        <w:pageBreakBefore w:val="0"/>
        <w:kinsoku/>
        <w:topLinePunct w:val="0"/>
        <w:bidi w:val="0"/>
        <w:spacing w:line="560" w:lineRule="exact"/>
        <w:jc w:val="center"/>
        <w:rPr>
          <w:rFonts w:hint="eastAsia" w:ascii="宋体" w:hAnsi="宋体" w:eastAsia="宋体" w:cs="宋体"/>
          <w:b/>
          <w:color w:val="auto"/>
          <w:sz w:val="28"/>
          <w:szCs w:val="28"/>
        </w:rPr>
        <w:sectPr>
          <w:pgSz w:w="11906" w:h="16838"/>
          <w:pgMar w:top="1134" w:right="1247" w:bottom="1134" w:left="1531" w:header="737" w:footer="992" w:gutter="0"/>
          <w:pgNumType w:fmt="decimal"/>
          <w:cols w:space="425" w:num="1"/>
          <w:titlePg/>
          <w:docGrid w:linePitch="312" w:charSpace="0"/>
        </w:sectPr>
      </w:pPr>
      <w:bookmarkStart w:id="22" w:name="_Hlt75236011"/>
      <w:bookmarkEnd w:id="22"/>
      <w:bookmarkStart w:id="23" w:name="_Toc91899884"/>
    </w:p>
    <w:p>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三、投标文件的编制</w:t>
      </w:r>
      <w:bookmarkEnd w:id="23"/>
    </w:p>
    <w:p>
      <w:pPr>
        <w:pStyle w:val="21"/>
        <w:keepNext w:val="0"/>
        <w:keepLines w:val="0"/>
        <w:pageBreakBefore w:val="0"/>
        <w:widowControl w:val="0"/>
        <w:kinsoku/>
        <w:wordWrap/>
        <w:overflowPunct/>
        <w:topLinePunct w:val="0"/>
        <w:bidi w:val="0"/>
        <w:spacing w:before="0" w:line="4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投标文件的语言</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投标文件及投标人与采购有关的来往通知、函件和文件均应使用中文。</w:t>
      </w:r>
    </w:p>
    <w:p>
      <w:pPr>
        <w:pStyle w:val="21"/>
        <w:keepNext w:val="0"/>
        <w:keepLines w:val="0"/>
        <w:pageBreakBefore w:val="0"/>
        <w:widowControl w:val="0"/>
        <w:kinsoku/>
        <w:wordWrap/>
        <w:overflowPunct/>
        <w:topLinePunct w:val="0"/>
        <w:bidi w:val="0"/>
        <w:spacing w:before="0" w:line="4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投标文件的组成</w:t>
      </w:r>
    </w:p>
    <w:p>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auto"/>
          <w:sz w:val="28"/>
          <w:szCs w:val="28"/>
          <w:lang w:val="zh-CN"/>
        </w:rPr>
      </w:pPr>
      <w:bookmarkStart w:id="24" w:name="_Hlk76726570"/>
      <w:bookmarkStart w:id="25" w:name="_Toc91899887"/>
      <w:r>
        <w:rPr>
          <w:rFonts w:hint="eastAsia" w:ascii="宋体" w:hAnsi="宋体" w:eastAsia="宋体" w:cs="宋体"/>
          <w:color w:val="auto"/>
          <w:kern w:val="0"/>
          <w:sz w:val="28"/>
          <w:szCs w:val="28"/>
          <w:lang w:val="zh-CN"/>
        </w:rPr>
        <w:t>10.1</w:t>
      </w:r>
      <w:r>
        <w:rPr>
          <w:rFonts w:hint="eastAsia" w:ascii="宋体" w:hAnsi="宋体" w:eastAsia="宋体" w:cs="宋体"/>
          <w:color w:val="auto"/>
          <w:sz w:val="28"/>
          <w:szCs w:val="28"/>
          <w:lang w:val="zh-CN"/>
        </w:rPr>
        <w:t>投标人的</w:t>
      </w:r>
      <w:r>
        <w:rPr>
          <w:rFonts w:hint="eastAsia" w:ascii="宋体" w:hAnsi="宋体" w:eastAsia="宋体" w:cs="宋体"/>
          <w:b/>
          <w:bCs/>
          <w:color w:val="auto"/>
          <w:sz w:val="28"/>
          <w:szCs w:val="28"/>
          <w:lang w:val="en-US" w:eastAsia="zh-CN"/>
        </w:rPr>
        <w:t>资格</w:t>
      </w:r>
      <w:r>
        <w:rPr>
          <w:rFonts w:hint="eastAsia" w:ascii="宋体" w:hAnsi="宋体" w:eastAsia="宋体" w:cs="宋体"/>
          <w:b/>
          <w:color w:val="auto"/>
          <w:sz w:val="28"/>
          <w:szCs w:val="28"/>
          <w:lang w:val="en-US" w:eastAsia="zh-CN"/>
        </w:rPr>
        <w:t>文件</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报价文件</w:t>
      </w:r>
      <w:r>
        <w:rPr>
          <w:rFonts w:hint="eastAsia" w:ascii="宋体" w:hAnsi="宋体" w:eastAsia="宋体" w:cs="宋体"/>
          <w:color w:val="auto"/>
          <w:sz w:val="28"/>
          <w:szCs w:val="28"/>
          <w:lang w:val="zh-CN"/>
        </w:rPr>
        <w:t>至少应包括以下内容</w:t>
      </w:r>
      <w:r>
        <w:rPr>
          <w:rFonts w:hint="eastAsia" w:ascii="宋体" w:hAnsi="宋体" w:eastAsia="宋体" w:cs="宋体"/>
          <w:color w:val="auto"/>
          <w:sz w:val="28"/>
          <w:szCs w:val="28"/>
        </w:rPr>
        <w:t>（均需加盖公章）</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)投标函；</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)开标一览表；</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法定代表人身份证明（适用于无委托代理人的情况）；</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)法定代表人授权委托书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适用于有委托代理人的情况</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)单位基本情况表；</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)投标人营业执照、资格证明材料等复印件。</w:t>
      </w:r>
    </w:p>
    <w:bookmarkEnd w:id="24"/>
    <w:p>
      <w:pPr>
        <w:pStyle w:val="21"/>
        <w:keepNext w:val="0"/>
        <w:keepLines w:val="0"/>
        <w:pageBreakBefore w:val="0"/>
        <w:widowControl w:val="0"/>
        <w:kinsoku/>
        <w:wordWrap/>
        <w:overflowPunct/>
        <w:topLinePunct w:val="0"/>
        <w:bidi w:val="0"/>
        <w:spacing w:before="0" w:line="4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投标有效期</w:t>
      </w:r>
    </w:p>
    <w:p>
      <w:pPr>
        <w:pStyle w:val="21"/>
        <w:keepNext w:val="0"/>
        <w:keepLines w:val="0"/>
        <w:pageBreakBefore w:val="0"/>
        <w:widowControl w:val="0"/>
        <w:kinsoku/>
        <w:wordWrap/>
        <w:overflowPunct/>
        <w:topLinePunct w:val="0"/>
        <w:bidi w:val="0"/>
        <w:spacing w:before="0"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11.1投标文件合格投递后，自投标截止日期起，至前附表第3项所列的日期内有效。</w:t>
      </w:r>
    </w:p>
    <w:p>
      <w:pPr>
        <w:pStyle w:val="21"/>
        <w:keepNext w:val="0"/>
        <w:keepLines w:val="0"/>
        <w:pageBreakBefore w:val="0"/>
        <w:widowControl w:val="0"/>
        <w:kinsoku/>
        <w:wordWrap/>
        <w:overflowPunct/>
        <w:topLinePunct w:val="0"/>
        <w:bidi w:val="0"/>
        <w:spacing w:before="0"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11.2在原定投标有效期内，如果出现特殊情况，招标人可</w:t>
      </w:r>
      <w:r>
        <w:rPr>
          <w:rFonts w:hint="eastAsia" w:ascii="宋体" w:hAnsi="宋体" w:eastAsia="宋体" w:cs="宋体"/>
          <w:color w:val="auto"/>
          <w:sz w:val="28"/>
          <w:szCs w:val="28"/>
          <w:lang w:eastAsia="zh-CN"/>
        </w:rPr>
        <w:t>以</w:t>
      </w:r>
      <w:r>
        <w:rPr>
          <w:rFonts w:hint="eastAsia" w:ascii="宋体" w:hAnsi="宋体" w:eastAsia="宋体" w:cs="宋体"/>
          <w:color w:val="auto"/>
          <w:sz w:val="28"/>
          <w:szCs w:val="28"/>
        </w:rPr>
        <w:t>书面形式通知投标人延长投标有效期。</w:t>
      </w:r>
    </w:p>
    <w:p>
      <w:pPr>
        <w:pStyle w:val="21"/>
        <w:keepNext w:val="0"/>
        <w:keepLines w:val="0"/>
        <w:pageBreakBefore w:val="0"/>
        <w:widowControl w:val="0"/>
        <w:kinsoku/>
        <w:wordWrap/>
        <w:overflowPunct/>
        <w:topLinePunct w:val="0"/>
        <w:bidi w:val="0"/>
        <w:spacing w:before="0" w:line="480" w:lineRule="exact"/>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12</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投标保证金</w:t>
      </w:r>
      <w:r>
        <w:rPr>
          <w:rFonts w:hint="eastAsia" w:ascii="宋体" w:hAnsi="宋体" w:eastAsia="宋体" w:cs="宋体"/>
          <w:color w:val="auto"/>
          <w:sz w:val="28"/>
          <w:szCs w:val="28"/>
        </w:rPr>
        <w:t>（本项目不采用）</w:t>
      </w:r>
    </w:p>
    <w:p>
      <w:pPr>
        <w:pStyle w:val="21"/>
        <w:keepNext w:val="0"/>
        <w:keepLines w:val="0"/>
        <w:pageBreakBefore w:val="0"/>
        <w:widowControl w:val="0"/>
        <w:kinsoku/>
        <w:wordWrap/>
        <w:overflowPunct/>
        <w:topLinePunct w:val="0"/>
        <w:bidi w:val="0"/>
        <w:spacing w:before="0" w:line="4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13</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投标文件的编制和签署</w:t>
      </w:r>
    </w:p>
    <w:p>
      <w:pPr>
        <w:pStyle w:val="21"/>
        <w:keepNext w:val="0"/>
        <w:keepLines w:val="0"/>
        <w:pageBreakBefore w:val="0"/>
        <w:widowControl w:val="0"/>
        <w:kinsoku/>
        <w:wordWrap/>
        <w:overflowPunct/>
        <w:topLinePunct w:val="0"/>
        <w:bidi w:val="0"/>
        <w:spacing w:before="0" w:line="480" w:lineRule="exact"/>
        <w:ind w:firstLine="48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13.1投标人按本须知第9条规定的语言和前附表第5项规定的份数编制投标文件。</w:t>
      </w:r>
      <w:r>
        <w:rPr>
          <w:rFonts w:hint="eastAsia" w:ascii="宋体" w:hAnsi="宋体" w:eastAsia="宋体" w:cs="宋体"/>
          <w:b/>
          <w:color w:val="auto"/>
          <w:sz w:val="28"/>
          <w:szCs w:val="28"/>
        </w:rPr>
        <w:t>投标文件</w:t>
      </w:r>
      <w:r>
        <w:rPr>
          <w:rFonts w:hint="eastAsia" w:ascii="宋体" w:hAnsi="宋体" w:eastAsia="宋体" w:cs="宋体"/>
          <w:b/>
          <w:color w:val="auto"/>
          <w:sz w:val="28"/>
          <w:szCs w:val="28"/>
          <w:lang w:val="en-US" w:eastAsia="zh-CN"/>
        </w:rPr>
        <w:t>资格</w:t>
      </w:r>
      <w:r>
        <w:rPr>
          <w:rFonts w:hint="eastAsia" w:ascii="宋体" w:hAnsi="宋体" w:eastAsia="宋体" w:cs="宋体"/>
          <w:b/>
          <w:color w:val="auto"/>
          <w:sz w:val="28"/>
          <w:szCs w:val="28"/>
        </w:rPr>
        <w:t>部分</w:t>
      </w:r>
      <w:r>
        <w:rPr>
          <w:rFonts w:hint="eastAsia" w:ascii="宋体" w:hAnsi="宋体" w:eastAsia="宋体" w:cs="宋体"/>
          <w:b/>
          <w:color w:val="auto"/>
          <w:sz w:val="28"/>
          <w:szCs w:val="28"/>
          <w:lang w:val="en-US" w:eastAsia="zh-CN"/>
        </w:rPr>
        <w:t>和报价部分应</w:t>
      </w:r>
      <w:r>
        <w:rPr>
          <w:rFonts w:hint="eastAsia" w:ascii="宋体" w:hAnsi="宋体" w:eastAsia="宋体" w:cs="宋体"/>
          <w:b/>
          <w:color w:val="auto"/>
          <w:sz w:val="28"/>
          <w:szCs w:val="28"/>
        </w:rPr>
        <w:t>合并</w:t>
      </w:r>
      <w:r>
        <w:rPr>
          <w:rFonts w:hint="eastAsia" w:ascii="宋体" w:hAnsi="宋体" w:eastAsia="宋体" w:cs="宋体"/>
          <w:b/>
          <w:color w:val="auto"/>
          <w:sz w:val="28"/>
          <w:szCs w:val="28"/>
          <w:lang w:val="en-US" w:eastAsia="zh-CN"/>
        </w:rPr>
        <w:t>胶装</w:t>
      </w:r>
      <w:r>
        <w:rPr>
          <w:rFonts w:hint="eastAsia" w:ascii="宋体" w:hAnsi="宋体" w:eastAsia="宋体" w:cs="宋体"/>
          <w:b/>
          <w:color w:val="auto"/>
          <w:sz w:val="28"/>
          <w:szCs w:val="28"/>
        </w:rPr>
        <w:t>成册，</w:t>
      </w:r>
      <w:r>
        <w:rPr>
          <w:rFonts w:hint="eastAsia" w:ascii="宋体" w:hAnsi="宋体" w:eastAsia="宋体" w:cs="宋体"/>
          <w:color w:val="auto"/>
          <w:sz w:val="28"/>
          <w:szCs w:val="28"/>
        </w:rPr>
        <w:t>并应在投标文件</w:t>
      </w:r>
      <w:r>
        <w:rPr>
          <w:rFonts w:hint="eastAsia" w:ascii="宋体" w:hAnsi="宋体" w:eastAsia="宋体" w:cs="宋体"/>
          <w:b/>
          <w:bCs/>
          <w:color w:val="auto"/>
          <w:sz w:val="28"/>
          <w:szCs w:val="28"/>
        </w:rPr>
        <w:t>封面的右上角</w:t>
      </w:r>
      <w:r>
        <w:rPr>
          <w:rFonts w:hint="eastAsia" w:ascii="宋体" w:hAnsi="宋体" w:eastAsia="宋体" w:cs="宋体"/>
          <w:color w:val="auto"/>
          <w:sz w:val="28"/>
          <w:szCs w:val="28"/>
        </w:rPr>
        <w:t>清楚地注明“</w:t>
      </w:r>
      <w:r>
        <w:rPr>
          <w:rFonts w:hint="eastAsia" w:ascii="宋体" w:hAnsi="宋体" w:eastAsia="宋体" w:cs="宋体"/>
          <w:b/>
          <w:bCs/>
          <w:color w:val="auto"/>
          <w:sz w:val="28"/>
          <w:szCs w:val="28"/>
        </w:rPr>
        <w:t>正本</w:t>
      </w:r>
      <w:r>
        <w:rPr>
          <w:rFonts w:hint="eastAsia" w:ascii="宋体" w:hAnsi="宋体" w:eastAsia="宋体" w:cs="宋体"/>
          <w:color w:val="auto"/>
          <w:sz w:val="28"/>
          <w:szCs w:val="28"/>
        </w:rPr>
        <w:t>”或“</w:t>
      </w:r>
      <w:r>
        <w:rPr>
          <w:rFonts w:hint="eastAsia" w:ascii="宋体" w:hAnsi="宋体" w:eastAsia="宋体" w:cs="宋体"/>
          <w:b/>
          <w:bCs/>
          <w:color w:val="auto"/>
          <w:sz w:val="28"/>
          <w:szCs w:val="28"/>
        </w:rPr>
        <w:t>副本</w:t>
      </w:r>
      <w:r>
        <w:rPr>
          <w:rFonts w:hint="eastAsia" w:ascii="宋体" w:hAnsi="宋体" w:eastAsia="宋体" w:cs="宋体"/>
          <w:color w:val="auto"/>
          <w:sz w:val="28"/>
          <w:szCs w:val="28"/>
        </w:rPr>
        <w:t>”。正本和副本如有不一致之处，以正本为准</w:t>
      </w:r>
      <w:r>
        <w:rPr>
          <w:rFonts w:hint="eastAsia" w:ascii="宋体" w:hAnsi="宋体" w:eastAsia="宋体" w:cs="宋体"/>
          <w:color w:val="auto"/>
          <w:sz w:val="28"/>
          <w:szCs w:val="28"/>
          <w:lang w:eastAsia="zh-CN"/>
        </w:rPr>
        <w:t>。</w:t>
      </w:r>
    </w:p>
    <w:p>
      <w:pPr>
        <w:pStyle w:val="21"/>
        <w:keepNext w:val="0"/>
        <w:keepLines w:val="0"/>
        <w:pageBreakBefore w:val="0"/>
        <w:widowControl w:val="0"/>
        <w:kinsoku/>
        <w:wordWrap/>
        <w:overflowPunct/>
        <w:topLinePunct w:val="0"/>
        <w:bidi w:val="0"/>
        <w:spacing w:before="0" w:line="4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13.2投标文件正本和副本均应使用不能擦去的墨水打印或书写，字迹应清晰易于辨认。开标一览表及反映企业资质和经营情况的资料必须加盖法人单位公章，并由法定代表人或授权委托人签字。</w:t>
      </w:r>
    </w:p>
    <w:p>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13.3全套投标文件应无涂改和行间插字，除非这些删改是根据招标人要求进行，或者是投标人造成的必须修改的错误。所修改处应由法定代表人或授权委托人签字盖章予以确认。</w:t>
      </w:r>
    </w:p>
    <w:p>
      <w:pPr>
        <w:pStyle w:val="4"/>
        <w:keepNext w:val="0"/>
        <w:keepLines w:val="0"/>
        <w:pageBreakBefore w:val="0"/>
        <w:widowControl w:val="0"/>
        <w:kinsoku/>
        <w:wordWrap/>
        <w:overflowPunct/>
        <w:topLinePunct w:val="0"/>
        <w:bidi w:val="0"/>
        <w:spacing w:before="0"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13.</w:t>
      </w:r>
      <w:r>
        <w:rPr>
          <w:rFonts w:hint="eastAsia" w:ascii="宋体" w:hAnsi="宋体" w:eastAsia="宋体" w:cs="宋体"/>
          <w:color w:val="auto"/>
          <w:sz w:val="28"/>
          <w:szCs w:val="28"/>
          <w:lang w:val="en-US" w:eastAsia="zh-CN"/>
        </w:rPr>
        <w:t>4所有的投标文件都应采用标准的</w:t>
      </w:r>
      <w:r>
        <w:rPr>
          <w:rFonts w:hint="eastAsia" w:ascii="宋体" w:hAnsi="宋体" w:eastAsia="宋体" w:cs="宋体"/>
          <w:b/>
          <w:bCs/>
          <w:color w:val="auto"/>
          <w:sz w:val="28"/>
          <w:szCs w:val="28"/>
          <w:lang w:val="en-US" w:eastAsia="zh-CN"/>
        </w:rPr>
        <w:t>胶装</w:t>
      </w:r>
      <w:r>
        <w:rPr>
          <w:rFonts w:hint="eastAsia" w:ascii="宋体" w:hAnsi="宋体" w:eastAsia="宋体" w:cs="宋体"/>
          <w:color w:val="auto"/>
          <w:sz w:val="28"/>
          <w:szCs w:val="28"/>
          <w:lang w:val="en-US" w:eastAsia="zh-CN"/>
        </w:rPr>
        <w:t>，不接收</w:t>
      </w:r>
      <w:r>
        <w:rPr>
          <w:rFonts w:hint="eastAsia" w:ascii="宋体" w:hAnsi="宋体" w:eastAsia="宋体" w:cs="宋体"/>
          <w:b/>
          <w:bCs/>
          <w:color w:val="auto"/>
          <w:sz w:val="28"/>
          <w:szCs w:val="28"/>
          <w:lang w:val="en-US" w:eastAsia="zh-CN"/>
        </w:rPr>
        <w:t>未装订</w:t>
      </w:r>
      <w:r>
        <w:rPr>
          <w:rFonts w:hint="eastAsia" w:ascii="宋体" w:hAnsi="宋体" w:eastAsia="宋体" w:cs="宋体"/>
          <w:color w:val="auto"/>
          <w:sz w:val="28"/>
          <w:szCs w:val="28"/>
          <w:lang w:val="en-US" w:eastAsia="zh-CN"/>
        </w:rPr>
        <w:t>的投标文件</w:t>
      </w:r>
      <w:bookmarkEnd w:id="25"/>
      <w:r>
        <w:rPr>
          <w:rFonts w:hint="eastAsia" w:ascii="宋体" w:hAnsi="宋体" w:eastAsia="宋体" w:cs="宋体"/>
          <w:color w:val="auto"/>
          <w:sz w:val="28"/>
          <w:szCs w:val="28"/>
          <w:lang w:val="en-US" w:eastAsia="zh-CN"/>
        </w:rPr>
        <w:t>。</w:t>
      </w:r>
    </w:p>
    <w:p>
      <w:pPr>
        <w:pStyle w:val="4"/>
        <w:pageBreakBefore w:val="0"/>
        <w:kinsoku/>
        <w:topLinePunct w:val="0"/>
        <w:bidi w:val="0"/>
        <w:spacing w:line="560" w:lineRule="exact"/>
        <w:ind w:firstLine="560" w:firstLineChars="200"/>
        <w:rPr>
          <w:rFonts w:hint="eastAsia" w:ascii="宋体" w:hAnsi="宋体" w:eastAsia="宋体" w:cs="宋体"/>
          <w:color w:val="auto"/>
          <w:sz w:val="28"/>
          <w:szCs w:val="28"/>
          <w:lang w:val="en-US" w:eastAsia="zh-CN"/>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28"/>
          <w:szCs w:val="28"/>
        </w:rPr>
      </w:pPr>
      <w:bookmarkStart w:id="26" w:name="_Hlt68073093"/>
      <w:bookmarkEnd w:id="26"/>
      <w:bookmarkStart w:id="27" w:name="_Hlt68403820"/>
      <w:bookmarkEnd w:id="27"/>
      <w:bookmarkStart w:id="28" w:name="_Hlt68072998"/>
      <w:bookmarkEnd w:id="28"/>
      <w:bookmarkStart w:id="29" w:name="_Toc86216991"/>
      <w:bookmarkStart w:id="30" w:name="_Toc91899892"/>
      <w:r>
        <w:rPr>
          <w:rFonts w:hint="eastAsia" w:ascii="宋体" w:hAnsi="宋体" w:eastAsia="宋体" w:cs="宋体"/>
          <w:b/>
          <w:color w:val="auto"/>
          <w:sz w:val="28"/>
          <w:szCs w:val="28"/>
        </w:rPr>
        <w:t>四、投标文件的递交</w:t>
      </w:r>
      <w:bookmarkEnd w:id="29"/>
    </w:p>
    <w:bookmarkEnd w:id="30"/>
    <w:p>
      <w:pPr>
        <w:pStyle w:val="21"/>
        <w:keepNext w:val="0"/>
        <w:keepLines w:val="0"/>
        <w:pageBreakBefore w:val="0"/>
        <w:widowControl w:val="0"/>
        <w:kinsoku/>
        <w:wordWrap/>
        <w:overflowPunct/>
        <w:topLinePunct w:val="0"/>
        <w:autoSpaceDE/>
        <w:autoSpaceDN/>
        <w:bidi w:val="0"/>
        <w:adjustRightInd/>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14</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投标文件的密封与标志</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14.1</w:t>
      </w:r>
      <w:r>
        <w:rPr>
          <w:rFonts w:hint="eastAsia" w:ascii="宋体" w:hAnsi="宋体" w:eastAsia="宋体" w:cs="宋体"/>
          <w:b/>
          <w:color w:val="auto"/>
          <w:sz w:val="28"/>
          <w:szCs w:val="28"/>
        </w:rPr>
        <w:t>投标文件应装袋密封，</w:t>
      </w:r>
      <w:r>
        <w:rPr>
          <w:rFonts w:hint="eastAsia" w:ascii="宋体" w:hAnsi="宋体" w:eastAsia="宋体" w:cs="宋体"/>
          <w:color w:val="auto"/>
          <w:sz w:val="28"/>
          <w:szCs w:val="28"/>
        </w:rPr>
        <w:t>没有密封包装的投标文件，将被当场拒绝。</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14.2包装封面物的正面应写明项目名称、</w:t>
      </w:r>
      <w:r>
        <w:rPr>
          <w:rFonts w:hint="eastAsia" w:ascii="宋体" w:hAnsi="宋体" w:eastAsia="宋体" w:cs="宋体"/>
          <w:color w:val="auto"/>
          <w:sz w:val="28"/>
          <w:szCs w:val="28"/>
          <w:lang w:val="en-US" w:eastAsia="zh-CN"/>
        </w:rPr>
        <w:t>招标编号</w:t>
      </w:r>
      <w:r>
        <w:rPr>
          <w:rFonts w:hint="eastAsia" w:ascii="宋体" w:hAnsi="宋体" w:eastAsia="宋体" w:cs="宋体"/>
          <w:color w:val="auto"/>
          <w:sz w:val="28"/>
          <w:szCs w:val="28"/>
        </w:rPr>
        <w:t>、投标人全称与地址，封口处要密封并加盖投标人公章。不论投标人中标与否，投标文件均不退回。</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14.3投标文件递交至前附表第</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项所述的单位和地址。</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15</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投标截止</w:t>
      </w:r>
      <w:r>
        <w:rPr>
          <w:rFonts w:hint="eastAsia" w:ascii="宋体" w:hAnsi="宋体" w:eastAsia="宋体" w:cs="宋体"/>
          <w:b/>
          <w:color w:val="auto"/>
          <w:sz w:val="28"/>
          <w:szCs w:val="28"/>
          <w:lang w:val="en-US" w:eastAsia="zh-CN"/>
        </w:rPr>
        <w:t>日</w:t>
      </w:r>
      <w:r>
        <w:rPr>
          <w:rFonts w:hint="eastAsia" w:ascii="宋体" w:hAnsi="宋体" w:eastAsia="宋体" w:cs="宋体"/>
          <w:b/>
          <w:color w:val="auto"/>
          <w:sz w:val="28"/>
          <w:szCs w:val="28"/>
        </w:rPr>
        <w:t>期</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15.1投标人应按前附表第6、7两项规定的时间、地点将投标文件递交给招标人，招标人将拒绝接受逾期送达的投标文件。</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15.2招标人可以按本须知第7条规定以补充通知的方式，酌情延长递交投标文件的截止日期。在上述情况下，招标人与投标人以前在投标截止期方面的全部权利、责任和义务，将适用于延长至新的投标截止期。</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16</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投标文件的修改</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16.2投标人的修改文件，应按本须知规定编制、密封、标志和递交，如果一份投标文件有几份函件时，应注明哪一份有效，否则所作修改视为无效。</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16.3投标人对投标文件的修改均要加以说明，否则其修改将被视为无效。</w:t>
      </w:r>
    </w:p>
    <w:p>
      <w:pPr>
        <w:pStyle w:val="21"/>
        <w:keepNext w:val="0"/>
        <w:keepLines w:val="0"/>
        <w:pageBreakBefore w:val="0"/>
        <w:widowControl w:val="0"/>
        <w:kinsoku/>
        <w:wordWrap/>
        <w:overflowPunct/>
        <w:topLinePunct w:val="0"/>
        <w:autoSpaceDE/>
        <w:autoSpaceDN/>
        <w:bidi w:val="0"/>
        <w:adjustRightInd/>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16.4在投标截止日期与招标文件中规定的有效期终止日之间的这段时间内，投标人不得撤回投标文件，否则将承担由此引起的</w:t>
      </w:r>
      <w:r>
        <w:rPr>
          <w:rFonts w:hint="eastAsia" w:ascii="宋体" w:hAnsi="宋体" w:eastAsia="宋体" w:cs="宋体"/>
          <w:color w:val="auto"/>
          <w:sz w:val="28"/>
          <w:szCs w:val="28"/>
          <w:lang w:val="en-US" w:eastAsia="zh-CN"/>
        </w:rPr>
        <w:t>一切</w:t>
      </w:r>
      <w:r>
        <w:rPr>
          <w:rFonts w:hint="eastAsia" w:ascii="宋体" w:hAnsi="宋体" w:eastAsia="宋体" w:cs="宋体"/>
          <w:color w:val="auto"/>
          <w:sz w:val="28"/>
          <w:szCs w:val="28"/>
        </w:rPr>
        <w:t>损失。</w:t>
      </w:r>
    </w:p>
    <w:p>
      <w:pPr>
        <w:keepNext w:val="0"/>
        <w:keepLines w:val="0"/>
        <w:pageBreakBefore w:val="0"/>
        <w:widowControl w:val="0"/>
        <w:kinsoku/>
        <w:wordWrap/>
        <w:overflowPunct/>
        <w:topLinePunct w:val="0"/>
        <w:bidi w:val="0"/>
        <w:snapToGrid/>
        <w:spacing w:line="580" w:lineRule="exact"/>
        <w:jc w:val="center"/>
        <w:textAlignment w:val="auto"/>
        <w:rPr>
          <w:rFonts w:hint="eastAsia" w:ascii="宋体" w:hAnsi="宋体" w:eastAsia="宋体" w:cs="宋体"/>
          <w:b/>
          <w:color w:val="auto"/>
          <w:sz w:val="28"/>
          <w:szCs w:val="28"/>
        </w:rPr>
      </w:pPr>
      <w:bookmarkStart w:id="31" w:name="_Toc91899897"/>
      <w:r>
        <w:rPr>
          <w:rFonts w:hint="eastAsia" w:ascii="宋体" w:hAnsi="宋体" w:eastAsia="宋体" w:cs="宋体"/>
          <w:b/>
          <w:color w:val="auto"/>
          <w:sz w:val="28"/>
          <w:szCs w:val="28"/>
        </w:rPr>
        <w:t>五、开标</w:t>
      </w:r>
      <w:bookmarkEnd w:id="31"/>
    </w:p>
    <w:p>
      <w:pPr>
        <w:pStyle w:val="21"/>
        <w:keepNext w:val="0"/>
        <w:keepLines w:val="0"/>
        <w:pageBreakBefore w:val="0"/>
        <w:widowControl w:val="0"/>
        <w:kinsoku/>
        <w:wordWrap/>
        <w:overflowPunct/>
        <w:topLinePunct w:val="0"/>
        <w:bidi w:val="0"/>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17</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开标</w:t>
      </w:r>
    </w:p>
    <w:p>
      <w:pPr>
        <w:pStyle w:val="21"/>
        <w:keepNext w:val="0"/>
        <w:keepLines w:val="0"/>
        <w:pageBreakBefore w:val="0"/>
        <w:widowControl w:val="0"/>
        <w:kinsoku/>
        <w:wordWrap/>
        <w:overflowPunct/>
        <w:topLinePunct w:val="0"/>
        <w:bidi w:val="0"/>
        <w:snapToGrid/>
        <w:spacing w:before="0" w:line="580" w:lineRule="exact"/>
        <w:ind w:firstLine="48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17.1招标人将于前附表第</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项载明的时间、地点开标</w:t>
      </w:r>
      <w:r>
        <w:rPr>
          <w:rFonts w:hint="eastAsia" w:ascii="宋体" w:hAnsi="宋体" w:eastAsia="宋体" w:cs="宋体"/>
          <w:color w:val="auto"/>
          <w:sz w:val="28"/>
          <w:szCs w:val="28"/>
          <w:lang w:eastAsia="zh-CN"/>
        </w:rPr>
        <w:t>。</w:t>
      </w:r>
    </w:p>
    <w:p>
      <w:pPr>
        <w:pStyle w:val="22"/>
        <w:keepNext w:val="0"/>
        <w:keepLines w:val="0"/>
        <w:pageBreakBefore w:val="0"/>
        <w:widowControl w:val="0"/>
        <w:kinsoku/>
        <w:wordWrap/>
        <w:overflowPunct/>
        <w:topLinePunct w:val="0"/>
        <w:bidi w:val="0"/>
        <w:snapToGrid/>
        <w:spacing w:before="0" w:line="58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17.2开标时投标文件中的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22"/>
        <w:keepNext w:val="0"/>
        <w:keepLines w:val="0"/>
        <w:pageBreakBefore w:val="0"/>
        <w:widowControl w:val="0"/>
        <w:kinsoku/>
        <w:wordWrap/>
        <w:overflowPunct/>
        <w:topLinePunct w:val="0"/>
        <w:bidi w:val="0"/>
        <w:snapToGrid/>
        <w:spacing w:before="0" w:line="580" w:lineRule="exact"/>
        <w:ind w:left="0"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val="en-US" w:eastAsia="zh-CN"/>
        </w:rPr>
        <w:t>3</w:t>
      </w:r>
      <w:r>
        <w:rPr>
          <w:rFonts w:hint="eastAsia" w:ascii="宋体" w:hAnsi="宋体" w:eastAsia="宋体" w:cs="宋体"/>
          <w:b/>
          <w:color w:val="auto"/>
          <w:sz w:val="28"/>
          <w:szCs w:val="28"/>
        </w:rPr>
        <w:t>投标文件有下列情况之一者将视为无效</w:t>
      </w:r>
      <w:r>
        <w:rPr>
          <w:rFonts w:hint="eastAsia" w:ascii="宋体" w:hAnsi="宋体" w:eastAsia="宋体" w:cs="宋体"/>
          <w:color w:val="auto"/>
          <w:sz w:val="28"/>
          <w:szCs w:val="28"/>
        </w:rPr>
        <w:t>。</w:t>
      </w:r>
    </w:p>
    <w:p>
      <w:pPr>
        <w:pStyle w:val="22"/>
        <w:keepNext w:val="0"/>
        <w:keepLines w:val="0"/>
        <w:pageBreakBefore w:val="0"/>
        <w:widowControl w:val="0"/>
        <w:kinsoku/>
        <w:wordWrap/>
        <w:overflowPunct/>
        <w:topLinePunct w:val="0"/>
        <w:bidi w:val="0"/>
        <w:snapToGrid/>
        <w:spacing w:before="0" w:line="580" w:lineRule="exact"/>
        <w:ind w:left="0"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.1正本及有关资料未加盖法人单位公章、未由法定代表人或授权委托人签字。</w:t>
      </w:r>
    </w:p>
    <w:p>
      <w:pPr>
        <w:pStyle w:val="22"/>
        <w:keepNext w:val="0"/>
        <w:keepLines w:val="0"/>
        <w:pageBreakBefore w:val="0"/>
        <w:widowControl w:val="0"/>
        <w:kinsoku/>
        <w:wordWrap/>
        <w:overflowPunct/>
        <w:topLinePunct w:val="0"/>
        <w:bidi w:val="0"/>
        <w:snapToGrid/>
        <w:spacing w:before="0" w:line="580" w:lineRule="exact"/>
        <w:ind w:left="0"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.2授权委托人与投标文件中授权</w:t>
      </w:r>
      <w:r>
        <w:rPr>
          <w:rFonts w:hint="eastAsia" w:ascii="宋体" w:hAnsi="宋体" w:eastAsia="宋体" w:cs="宋体"/>
          <w:bCs/>
          <w:color w:val="auto"/>
          <w:sz w:val="28"/>
          <w:szCs w:val="28"/>
        </w:rPr>
        <w:t>委托书所载内容有异</w:t>
      </w:r>
      <w:r>
        <w:rPr>
          <w:rFonts w:hint="eastAsia" w:ascii="宋体" w:hAnsi="宋体" w:eastAsia="宋体" w:cs="宋体"/>
          <w:color w:val="auto"/>
          <w:sz w:val="28"/>
          <w:szCs w:val="28"/>
        </w:rPr>
        <w:t>。</w:t>
      </w:r>
    </w:p>
    <w:p>
      <w:pPr>
        <w:pStyle w:val="21"/>
        <w:keepNext w:val="0"/>
        <w:keepLines w:val="0"/>
        <w:pageBreakBefore w:val="0"/>
        <w:widowControl w:val="0"/>
        <w:kinsoku/>
        <w:wordWrap/>
        <w:overflowPunct/>
        <w:topLinePunct w:val="0"/>
        <w:bidi w:val="0"/>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.3投标文件组成漏项或未按规定的格式编制，内容不全或内容字迹模糊辨认不清。</w:t>
      </w:r>
    </w:p>
    <w:p>
      <w:pPr>
        <w:pStyle w:val="21"/>
        <w:keepNext w:val="0"/>
        <w:keepLines w:val="0"/>
        <w:pageBreakBefore w:val="0"/>
        <w:widowControl w:val="0"/>
        <w:kinsoku/>
        <w:wordWrap/>
        <w:overflowPunct/>
        <w:topLinePunct w:val="0"/>
        <w:bidi w:val="0"/>
        <w:snapToGrid/>
        <w:spacing w:before="0" w:line="580" w:lineRule="exact"/>
        <w:ind w:firstLine="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18</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投标文件鉴定</w:t>
      </w:r>
    </w:p>
    <w:p>
      <w:pPr>
        <w:pStyle w:val="21"/>
        <w:keepNext w:val="0"/>
        <w:keepLines w:val="0"/>
        <w:pageBreakBefore w:val="0"/>
        <w:widowControl w:val="0"/>
        <w:kinsoku/>
        <w:wordWrap/>
        <w:overflowPunct/>
        <w:topLinePunct w:val="0"/>
        <w:bidi w:val="0"/>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18.1开标时，投标文件被确认为无效，招标人将及时通知该投标人。</w:t>
      </w:r>
    </w:p>
    <w:p>
      <w:pPr>
        <w:pStyle w:val="21"/>
        <w:keepNext w:val="0"/>
        <w:keepLines w:val="0"/>
        <w:pageBreakBefore w:val="0"/>
        <w:widowControl w:val="0"/>
        <w:kinsoku/>
        <w:wordWrap/>
        <w:overflowPunct/>
        <w:topLinePunct w:val="0"/>
        <w:bidi w:val="0"/>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18.2在评标前，招标人可组织审标小组对每份投标文件进行符合性等方面的预审。</w:t>
      </w:r>
    </w:p>
    <w:p>
      <w:pPr>
        <w:pStyle w:val="21"/>
        <w:keepNext w:val="0"/>
        <w:keepLines w:val="0"/>
        <w:pageBreakBefore w:val="0"/>
        <w:widowControl w:val="0"/>
        <w:kinsoku/>
        <w:wordWrap/>
        <w:overflowPunct/>
        <w:topLinePunct w:val="0"/>
        <w:bidi w:val="0"/>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18.3实质上响应要求的投标文件，应该与招标文件的规定要求、条件、条款和规范相符，无显著差异或保留。</w:t>
      </w:r>
    </w:p>
    <w:p>
      <w:pPr>
        <w:pStyle w:val="21"/>
        <w:keepNext w:val="0"/>
        <w:keepLines w:val="0"/>
        <w:pageBreakBefore w:val="0"/>
        <w:widowControl w:val="0"/>
        <w:kinsoku/>
        <w:wordWrap/>
        <w:overflowPunct/>
        <w:topLinePunct w:val="0"/>
        <w:bidi w:val="0"/>
        <w:snapToGrid/>
        <w:spacing w:before="0" w:line="58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18.4如果投标文件实质上不响应招标文件的要求，招标人将予以拒绝，并且不允许通过修正或</w:t>
      </w:r>
      <w:r>
        <w:rPr>
          <w:rFonts w:hint="eastAsia" w:ascii="宋体" w:hAnsi="宋体" w:eastAsia="宋体" w:cs="宋体"/>
          <w:color w:val="auto"/>
          <w:sz w:val="28"/>
          <w:szCs w:val="28"/>
          <w:lang w:eastAsia="zh-CN"/>
        </w:rPr>
        <w:t>撤销</w:t>
      </w:r>
      <w:r>
        <w:rPr>
          <w:rFonts w:hint="eastAsia" w:ascii="宋体" w:hAnsi="宋体" w:eastAsia="宋体" w:cs="宋体"/>
          <w:color w:val="auto"/>
          <w:sz w:val="28"/>
          <w:szCs w:val="28"/>
        </w:rPr>
        <w:t>不符合要求的差异或保留，使之成为具有响应性的投标。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18.5经开标后递交至评标委员会的投标文件，仍需接受相关符合性的检查，并有可能在评标过程中被判断为无效</w:t>
      </w:r>
      <w:r>
        <w:rPr>
          <w:rFonts w:hint="eastAsia" w:ascii="宋体" w:hAnsi="宋体" w:eastAsia="宋体" w:cs="宋体"/>
          <w:color w:val="auto"/>
          <w:sz w:val="28"/>
          <w:szCs w:val="28"/>
          <w:lang w:val="zh-CN"/>
        </w:rPr>
        <w:t>。</w:t>
      </w:r>
    </w:p>
    <w:p>
      <w:pPr>
        <w:keepNext w:val="0"/>
        <w:keepLines w:val="0"/>
        <w:pageBreakBefore w:val="0"/>
        <w:kinsoku/>
        <w:wordWrap/>
        <w:topLinePunct w:val="0"/>
        <w:bidi w:val="0"/>
        <w:spacing w:line="520" w:lineRule="exact"/>
        <w:jc w:val="center"/>
        <w:rPr>
          <w:rFonts w:hint="eastAsia" w:ascii="宋体" w:hAnsi="宋体" w:eastAsia="宋体" w:cs="宋体"/>
          <w:b/>
          <w:color w:val="auto"/>
          <w:sz w:val="28"/>
          <w:szCs w:val="28"/>
        </w:rPr>
      </w:pPr>
      <w:bookmarkStart w:id="32" w:name="_Hlt75236101"/>
      <w:bookmarkEnd w:id="32"/>
      <w:bookmarkStart w:id="33" w:name="_Toc91899902"/>
      <w:r>
        <w:rPr>
          <w:rFonts w:hint="eastAsia" w:ascii="宋体" w:hAnsi="宋体" w:eastAsia="宋体" w:cs="宋体"/>
          <w:b/>
          <w:color w:val="auto"/>
          <w:sz w:val="28"/>
          <w:szCs w:val="28"/>
        </w:rPr>
        <w:t>六、评标</w:t>
      </w:r>
      <w:bookmarkEnd w:id="33"/>
    </w:p>
    <w:p>
      <w:pPr>
        <w:pStyle w:val="6"/>
        <w:keepNext w:val="0"/>
        <w:keepLines w:val="0"/>
        <w:pageBreakBefore w:val="0"/>
        <w:kinsoku/>
        <w:wordWrap/>
        <w:topLinePunct w:val="0"/>
        <w:bidi w:val="0"/>
        <w:snapToGrid w:val="0"/>
        <w:spacing w:line="520" w:lineRule="exact"/>
        <w:rPr>
          <w:rFonts w:hint="eastAsia" w:ascii="宋体" w:hAnsi="宋体" w:eastAsia="宋体" w:cs="宋体"/>
          <w:b/>
          <w:color w:val="auto"/>
          <w:sz w:val="28"/>
          <w:szCs w:val="28"/>
        </w:rPr>
      </w:pPr>
      <w:bookmarkStart w:id="34" w:name="_Toc91899903"/>
      <w:r>
        <w:rPr>
          <w:rFonts w:hint="eastAsia" w:ascii="宋体" w:hAnsi="宋体" w:eastAsia="宋体" w:cs="宋体"/>
          <w:b/>
          <w:color w:val="auto"/>
          <w:sz w:val="28"/>
          <w:szCs w:val="28"/>
        </w:rPr>
        <w:t>19</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评标组织</w:t>
      </w:r>
    </w:p>
    <w:p>
      <w:pPr>
        <w:pStyle w:val="6"/>
        <w:keepNext w:val="0"/>
        <w:keepLines w:val="0"/>
        <w:pageBreakBefore w:val="0"/>
        <w:kinsoku/>
        <w:wordWrap/>
        <w:topLinePunct w:val="0"/>
        <w:bidi w:val="0"/>
        <w:snapToGrid w:val="0"/>
        <w:spacing w:line="52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招标人依法组建的评标委员会，负责对投标文件进行审查、质询、评审和比较等。</w:t>
      </w:r>
    </w:p>
    <w:p>
      <w:pPr>
        <w:pStyle w:val="6"/>
        <w:keepNext w:val="0"/>
        <w:keepLines w:val="0"/>
        <w:pageBreakBefore w:val="0"/>
        <w:kinsoku/>
        <w:wordWrap/>
        <w:topLinePunct w:val="0"/>
        <w:bidi w:val="0"/>
        <w:snapToGrid w:val="0"/>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20</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评标原则</w:t>
      </w:r>
    </w:p>
    <w:p>
      <w:pPr>
        <w:pStyle w:val="6"/>
        <w:keepNext w:val="0"/>
        <w:keepLines w:val="0"/>
        <w:pageBreakBefore w:val="0"/>
        <w:kinsoku/>
        <w:wordWrap/>
        <w:topLinePunct w:val="0"/>
        <w:bidi w:val="0"/>
        <w:snapToGrid w:val="0"/>
        <w:spacing w:line="520" w:lineRule="exact"/>
        <w:ind w:firstLine="548" w:firstLineChars="196"/>
        <w:rPr>
          <w:rFonts w:hint="eastAsia" w:ascii="宋体" w:hAnsi="宋体" w:eastAsia="宋体" w:cs="宋体"/>
          <w:b/>
          <w:color w:val="auto"/>
          <w:sz w:val="28"/>
          <w:szCs w:val="28"/>
        </w:rPr>
      </w:pPr>
      <w:r>
        <w:rPr>
          <w:rFonts w:hint="eastAsia" w:ascii="宋体" w:hAnsi="宋体" w:eastAsia="宋体" w:cs="宋体"/>
          <w:color w:val="auto"/>
          <w:sz w:val="28"/>
          <w:szCs w:val="28"/>
        </w:rPr>
        <w:t>20.1竞争优选；</w:t>
      </w:r>
    </w:p>
    <w:p>
      <w:pPr>
        <w:keepNext w:val="0"/>
        <w:keepLines w:val="0"/>
        <w:pageBreakBefore w:val="0"/>
        <w:kinsoku/>
        <w:wordWrap/>
        <w:topLinePunct w:val="0"/>
        <w:autoSpaceDE w:val="0"/>
        <w:autoSpaceDN w:val="0"/>
        <w:bidi w:val="0"/>
        <w:adjustRightInd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zh-CN"/>
        </w:rPr>
        <w:t>坚持公开</w:t>
      </w:r>
      <w:r>
        <w:rPr>
          <w:rFonts w:hint="eastAsia" w:ascii="宋体" w:hAnsi="宋体" w:eastAsia="宋体" w:cs="宋体"/>
          <w:color w:val="auto"/>
          <w:sz w:val="28"/>
          <w:szCs w:val="28"/>
        </w:rPr>
        <w:t>、公平、公正、科学合理</w:t>
      </w:r>
      <w:r>
        <w:rPr>
          <w:rFonts w:hint="eastAsia" w:ascii="宋体" w:hAnsi="宋体" w:eastAsia="宋体" w:cs="宋体"/>
          <w:color w:val="auto"/>
          <w:sz w:val="28"/>
          <w:szCs w:val="28"/>
          <w:lang w:val="zh-CN"/>
        </w:rPr>
        <w:t>的原则；</w:t>
      </w:r>
    </w:p>
    <w:p>
      <w:pPr>
        <w:keepNext w:val="0"/>
        <w:keepLines w:val="0"/>
        <w:pageBreakBefore w:val="0"/>
        <w:kinsoku/>
        <w:wordWrap/>
        <w:topLinePunct w:val="0"/>
        <w:autoSpaceDE w:val="0"/>
        <w:autoSpaceDN w:val="0"/>
        <w:bidi w:val="0"/>
        <w:adjustRightInd w:val="0"/>
        <w:snapToGrid w:val="0"/>
        <w:spacing w:line="52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20.3反对不正当竞争。</w:t>
      </w:r>
    </w:p>
    <w:p>
      <w:pPr>
        <w:pStyle w:val="6"/>
        <w:keepNext w:val="0"/>
        <w:keepLines w:val="0"/>
        <w:pageBreakBefore w:val="0"/>
        <w:kinsoku/>
        <w:wordWrap/>
        <w:topLinePunct w:val="0"/>
        <w:bidi w:val="0"/>
        <w:snapToGrid w:val="0"/>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21</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评标办法</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21.1</w:t>
      </w:r>
      <w:r>
        <w:rPr>
          <w:rFonts w:hint="eastAsia" w:ascii="宋体" w:hAnsi="宋体" w:eastAsia="宋体" w:cs="宋体"/>
          <w:b/>
          <w:color w:val="auto"/>
          <w:sz w:val="28"/>
          <w:szCs w:val="28"/>
        </w:rPr>
        <w:t>本项目采用经评审最低价法。</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21.2投标文件的初审（符合性审查）</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630" w:firstLineChars="22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如果投标文件实质上没有响应招标文件的要求，评委会将予以拒绝，投标人不得通过修改或撤销不合要求的偏离或保留而使其投标成为实质性响应的投标。</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评委会将允许修正投标文件中不构成重大偏离的、微小的、非正规的、不一致的或不规则的地方，但这些修改不能影响任何投标人相应的名次排列。</w:t>
      </w:r>
    </w:p>
    <w:p>
      <w:pPr>
        <w:keepNext w:val="0"/>
        <w:keepLines w:val="0"/>
        <w:pageBreakBefore w:val="0"/>
        <w:tabs>
          <w:tab w:val="left" w:pos="0"/>
        </w:tabs>
        <w:kinsoku/>
        <w:wordWrap/>
        <w:topLinePunct w:val="0"/>
        <w:bidi w:val="0"/>
        <w:snapToGrid w:val="0"/>
        <w:spacing w:line="520" w:lineRule="exact"/>
        <w:ind w:firstLine="632" w:firstLineChars="225"/>
        <w:rPr>
          <w:rFonts w:hint="eastAsia" w:ascii="宋体" w:hAnsi="宋体" w:eastAsia="宋体" w:cs="宋体"/>
          <w:b/>
          <w:color w:val="auto"/>
          <w:sz w:val="28"/>
          <w:szCs w:val="28"/>
        </w:rPr>
      </w:pPr>
      <w:r>
        <w:rPr>
          <w:rFonts w:hint="eastAsia" w:ascii="宋体" w:hAnsi="宋体" w:eastAsia="宋体" w:cs="宋体"/>
          <w:b/>
          <w:color w:val="auto"/>
          <w:sz w:val="28"/>
          <w:szCs w:val="28"/>
        </w:rPr>
        <w:t>21.3投标文件出现下列情形之一的，由评标委员会初审后按无效标处理：</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1)投标文件有关内容未按招标文件规定加盖投标人印章或未经法定代表人或其委托代理人签字，由委托代理人签字或盖章未随投标文件一起提供有效的“授权委托书”原件；</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2)投标文件未按规定的格式填写，内容不全或关键字迹模糊、无法辨认的；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3)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w:t>
      </w:r>
      <w:r>
        <w:rPr>
          <w:rFonts w:hint="eastAsia" w:ascii="宋体" w:hAnsi="宋体" w:eastAsia="宋体" w:cs="宋体"/>
          <w:b/>
          <w:color w:val="auto"/>
          <w:sz w:val="28"/>
          <w:szCs w:val="28"/>
          <w:lang w:val="en-US" w:eastAsia="zh-CN"/>
        </w:rPr>
        <w:t>参加</w:t>
      </w:r>
      <w:r>
        <w:rPr>
          <w:rFonts w:hint="eastAsia" w:ascii="宋体" w:hAnsi="宋体" w:eastAsia="宋体" w:cs="宋体"/>
          <w:b/>
          <w:color w:val="auto"/>
          <w:sz w:val="28"/>
          <w:szCs w:val="28"/>
        </w:rPr>
        <w:t>投标</w:t>
      </w:r>
      <w:r>
        <w:rPr>
          <w:rFonts w:hint="eastAsia" w:ascii="宋体" w:hAnsi="宋体" w:eastAsia="宋体" w:cs="宋体"/>
          <w:b/>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)投标报价超过招标文件载明的收费标准的；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)投标人资格不满足招标文件规定的；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6）</w:t>
      </w:r>
      <w:r>
        <w:rPr>
          <w:rFonts w:hint="eastAsia" w:ascii="宋体" w:hAnsi="宋体" w:eastAsia="宋体" w:cs="宋体"/>
          <w:b/>
          <w:color w:val="auto"/>
          <w:sz w:val="28"/>
          <w:szCs w:val="28"/>
        </w:rPr>
        <w:t>法定代表人或单位负责人为同一人或者存在控股、管理关系的不同单位；</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)法律、法规、规章或招标文件规定</w:t>
      </w:r>
      <w:r>
        <w:rPr>
          <w:rFonts w:hint="eastAsia" w:ascii="宋体" w:hAnsi="宋体" w:eastAsia="宋体" w:cs="宋体"/>
          <w:b/>
          <w:color w:val="auto"/>
          <w:sz w:val="28"/>
          <w:szCs w:val="28"/>
          <w:lang w:eastAsia="zh-CN"/>
        </w:rPr>
        <w:t>的其他</w:t>
      </w:r>
      <w:r>
        <w:rPr>
          <w:rFonts w:hint="eastAsia" w:ascii="宋体" w:hAnsi="宋体" w:eastAsia="宋体" w:cs="宋体"/>
          <w:b/>
          <w:color w:val="auto"/>
          <w:sz w:val="28"/>
          <w:szCs w:val="28"/>
        </w:rPr>
        <w:t>无效</w:t>
      </w:r>
      <w:r>
        <w:rPr>
          <w:rFonts w:hint="eastAsia" w:ascii="宋体" w:hAnsi="宋体" w:eastAsia="宋体" w:cs="宋体"/>
          <w:b/>
          <w:color w:val="auto"/>
          <w:sz w:val="28"/>
          <w:szCs w:val="28"/>
          <w:lang w:eastAsia="zh-CN"/>
        </w:rPr>
        <w:t>投标</w:t>
      </w:r>
      <w:r>
        <w:rPr>
          <w:rFonts w:hint="eastAsia" w:ascii="宋体" w:hAnsi="宋体" w:eastAsia="宋体" w:cs="宋体"/>
          <w:b/>
          <w:color w:val="auto"/>
          <w:sz w:val="28"/>
          <w:szCs w:val="28"/>
        </w:rPr>
        <w:t>情况的。</w:t>
      </w:r>
    </w:p>
    <w:p>
      <w:pPr>
        <w:keepNext w:val="0"/>
        <w:keepLines w:val="0"/>
        <w:pageBreakBefore w:val="0"/>
        <w:widowControl w:val="0"/>
        <w:tabs>
          <w:tab w:val="left" w:pos="0"/>
        </w:tabs>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color w:val="auto"/>
          <w:sz w:val="28"/>
          <w:szCs w:val="28"/>
          <w:lang w:val="en-US" w:eastAsia="zh-CN"/>
        </w:rPr>
        <w:t>21.4</w:t>
      </w:r>
      <w:r>
        <w:rPr>
          <w:rFonts w:hint="eastAsia" w:ascii="宋体" w:hAnsi="宋体" w:eastAsia="宋体" w:cs="宋体"/>
          <w:b/>
          <w:color w:val="auto"/>
          <w:sz w:val="28"/>
          <w:szCs w:val="28"/>
        </w:rPr>
        <w:t>评标委员会</w:t>
      </w:r>
      <w:r>
        <w:rPr>
          <w:rFonts w:hint="eastAsia" w:ascii="宋体" w:hAnsi="宋体" w:eastAsia="宋体" w:cs="宋体"/>
          <w:b/>
          <w:color w:val="auto"/>
          <w:sz w:val="28"/>
          <w:szCs w:val="28"/>
          <w:lang w:eastAsia="zh-CN"/>
        </w:rPr>
        <w:t>根据招标文件要求，对所有投标单位进行资格条件核查，</w:t>
      </w:r>
      <w:r>
        <w:rPr>
          <w:rFonts w:hint="eastAsia" w:ascii="宋体" w:hAnsi="宋体" w:eastAsia="宋体" w:cs="宋体"/>
          <w:b/>
          <w:color w:val="auto"/>
          <w:sz w:val="28"/>
          <w:szCs w:val="28"/>
        </w:rPr>
        <w:t>采用</w:t>
      </w:r>
      <w:r>
        <w:rPr>
          <w:rFonts w:hint="eastAsia" w:ascii="宋体" w:hAnsi="宋体" w:eastAsia="宋体" w:cs="宋体"/>
          <w:b/>
          <w:color w:val="auto"/>
          <w:sz w:val="28"/>
          <w:szCs w:val="28"/>
          <w:lang w:eastAsia="zh-CN"/>
        </w:rPr>
        <w:t>符合要求</w:t>
      </w:r>
      <w:r>
        <w:rPr>
          <w:rFonts w:hint="eastAsia" w:ascii="宋体" w:hAnsi="宋体" w:eastAsia="宋体" w:cs="宋体"/>
          <w:b/>
          <w:color w:val="auto"/>
          <w:sz w:val="28"/>
          <w:szCs w:val="28"/>
        </w:rPr>
        <w:t>通过制</w:t>
      </w:r>
      <w:r>
        <w:rPr>
          <w:rFonts w:hint="eastAsia" w:ascii="宋体" w:hAnsi="宋体" w:eastAsia="宋体" w:cs="宋体"/>
          <w:b/>
          <w:color w:val="auto"/>
          <w:sz w:val="28"/>
          <w:szCs w:val="28"/>
          <w:lang w:eastAsia="zh-CN"/>
        </w:rPr>
        <w:t>。</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21.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投标文件的商务评审</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评标委员会对通过符合性审查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如商务报价中有以下情况之一的，按商务评审不合格处理：</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(1)投标人未按招标文件实质性规定要求进行报价，拒绝修正不平衡报价，拒绝提供报价分析说明和证明材料的；</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(2)评标委员会认定属投标人自身原因有重大漏项的。</w:t>
      </w:r>
    </w:p>
    <w:p>
      <w:pPr>
        <w:keepNext w:val="0"/>
        <w:keepLines w:val="0"/>
        <w:pageBreakBefore w:val="0"/>
        <w:tabs>
          <w:tab w:val="left" w:pos="0"/>
        </w:tabs>
        <w:kinsoku/>
        <w:wordWrap/>
        <w:topLinePunct w:val="0"/>
        <w:bidi w:val="0"/>
        <w:snapToGrid w:val="0"/>
        <w:spacing w:line="520" w:lineRule="exact"/>
        <w:ind w:firstLine="630" w:firstLineChars="225"/>
        <w:rPr>
          <w:rFonts w:hint="eastAsia" w:ascii="宋体" w:hAnsi="宋体" w:eastAsia="宋体" w:cs="宋体"/>
          <w:b/>
          <w:color w:val="auto"/>
          <w:sz w:val="28"/>
          <w:szCs w:val="28"/>
        </w:rPr>
      </w:pPr>
      <w:r>
        <w:rPr>
          <w:rFonts w:hint="eastAsia" w:ascii="宋体" w:hAnsi="宋体" w:eastAsia="宋体" w:cs="宋体"/>
          <w:color w:val="auto"/>
          <w:sz w:val="28"/>
          <w:szCs w:val="28"/>
        </w:rPr>
        <w:t>21.</w:t>
      </w:r>
      <w:r>
        <w:rPr>
          <w:rFonts w:hint="eastAsia" w:ascii="宋体" w:hAnsi="宋体" w:eastAsia="宋体" w:cs="宋体"/>
          <w:color w:val="auto"/>
          <w:sz w:val="28"/>
          <w:szCs w:val="28"/>
          <w:lang w:val="en-US" w:eastAsia="zh-CN"/>
        </w:rPr>
        <w:t>6</w:t>
      </w:r>
      <w:r>
        <w:rPr>
          <w:rFonts w:hint="eastAsia" w:ascii="宋体" w:hAnsi="宋体" w:eastAsia="宋体" w:cs="宋体"/>
          <w:b/>
          <w:color w:val="auto"/>
          <w:sz w:val="28"/>
          <w:szCs w:val="28"/>
        </w:rPr>
        <w:t>通过以上审查后的所有有效投标人中评标价最低的将被推荐为第一中标候选人，评标价次低的将被推荐为第二中标候选人。</w:t>
      </w:r>
    </w:p>
    <w:bookmarkEnd w:id="34"/>
    <w:p>
      <w:pPr>
        <w:pStyle w:val="21"/>
        <w:keepNext w:val="0"/>
        <w:keepLines w:val="0"/>
        <w:pageBreakBefore w:val="0"/>
        <w:kinsoku/>
        <w:wordWrap/>
        <w:topLinePunct w:val="0"/>
        <w:bidi w:val="0"/>
        <w:snapToGrid w:val="0"/>
        <w:spacing w:before="0" w:line="520" w:lineRule="exact"/>
        <w:ind w:firstLine="0" w:firstLineChars="0"/>
        <w:rPr>
          <w:rFonts w:hint="eastAsia" w:ascii="宋体" w:hAnsi="宋体" w:eastAsia="宋体" w:cs="宋体"/>
          <w:b/>
          <w:color w:val="auto"/>
          <w:sz w:val="28"/>
          <w:szCs w:val="28"/>
        </w:rPr>
      </w:pPr>
      <w:bookmarkStart w:id="35" w:name="_Toc86216994"/>
      <w:r>
        <w:rPr>
          <w:rFonts w:hint="eastAsia" w:ascii="宋体" w:hAnsi="宋体" w:eastAsia="宋体" w:cs="宋体"/>
          <w:b/>
          <w:color w:val="auto"/>
          <w:sz w:val="28"/>
          <w:szCs w:val="28"/>
        </w:rPr>
        <w:t>22</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评标内容的保密</w:t>
      </w:r>
    </w:p>
    <w:p>
      <w:pPr>
        <w:pStyle w:val="21"/>
        <w:keepNext w:val="0"/>
        <w:keepLines w:val="0"/>
        <w:pageBreakBefore w:val="0"/>
        <w:kinsoku/>
        <w:wordWrap/>
        <w:topLinePunct w:val="0"/>
        <w:bidi w:val="0"/>
        <w:snapToGrid w:val="0"/>
        <w:spacing w:before="0"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22.1公开开标后，直到宣布中标单位止，凡属于审查、澄清、评价和比较投标的所有资料，都不应向投标人或与评标无关的其他人泄露。</w:t>
      </w:r>
    </w:p>
    <w:p>
      <w:pPr>
        <w:pStyle w:val="21"/>
        <w:keepNext w:val="0"/>
        <w:keepLines w:val="0"/>
        <w:pageBreakBefore w:val="0"/>
        <w:kinsoku/>
        <w:wordWrap/>
        <w:topLinePunct w:val="0"/>
        <w:bidi w:val="0"/>
        <w:snapToGrid w:val="0"/>
        <w:spacing w:before="0" w:line="52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22.2在投标文件的审查、澄清、评价和比较以及确定中标人过程中，投标人对招标人和评标委员会施加影响的任何行为，都将导致取消资格。</w:t>
      </w:r>
    </w:p>
    <w:p>
      <w:pPr>
        <w:pStyle w:val="21"/>
        <w:keepNext w:val="0"/>
        <w:keepLines w:val="0"/>
        <w:pageBreakBefore w:val="0"/>
        <w:kinsoku/>
        <w:wordWrap/>
        <w:topLinePunct w:val="0"/>
        <w:bidi w:val="0"/>
        <w:snapToGrid w:val="0"/>
        <w:spacing w:before="0" w:line="52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23</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投标文件的澄清</w:t>
      </w:r>
    </w:p>
    <w:p>
      <w:pPr>
        <w:pStyle w:val="21"/>
        <w:keepNext w:val="0"/>
        <w:keepLines w:val="0"/>
        <w:pageBreakBefore w:val="0"/>
        <w:widowControl w:val="0"/>
        <w:kinsoku/>
        <w:wordWrap/>
        <w:overflowPunct/>
        <w:topLinePunct w:val="0"/>
        <w:autoSpaceDE/>
        <w:autoSpaceDN/>
        <w:bidi w:val="0"/>
        <w:adjustRightInd/>
        <w:snapToGrid w:val="0"/>
        <w:spacing w:before="0" w:line="52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评标期间，为</w:t>
      </w:r>
      <w:r>
        <w:rPr>
          <w:rFonts w:hint="eastAsia" w:ascii="宋体" w:hAnsi="宋体" w:eastAsia="宋体" w:cs="宋体"/>
          <w:color w:val="auto"/>
          <w:sz w:val="28"/>
          <w:szCs w:val="28"/>
          <w:lang w:eastAsia="zh-CN"/>
        </w:rPr>
        <w:t>有助于</w:t>
      </w:r>
      <w:r>
        <w:rPr>
          <w:rFonts w:hint="eastAsia" w:ascii="宋体" w:hAnsi="宋体" w:eastAsia="宋体" w:cs="宋体"/>
          <w:color w:val="auto"/>
          <w:sz w:val="28"/>
          <w:szCs w:val="28"/>
        </w:rPr>
        <w:t>投标文件的审查、评价和比较，评委会有权要求投标人对其投标文件进行澄清，但并非对每个投标人都</w:t>
      </w:r>
      <w:r>
        <w:rPr>
          <w:rFonts w:hint="eastAsia" w:ascii="宋体" w:hAnsi="宋体" w:eastAsia="宋体" w:cs="宋体"/>
          <w:color w:val="auto"/>
          <w:sz w:val="28"/>
          <w:szCs w:val="28"/>
          <w:lang w:eastAsia="zh-CN"/>
        </w:rPr>
        <w:t>作</w:t>
      </w:r>
      <w:r>
        <w:rPr>
          <w:rFonts w:hint="eastAsia" w:ascii="宋体" w:hAnsi="宋体" w:eastAsia="宋体" w:cs="宋体"/>
          <w:color w:val="auto"/>
          <w:sz w:val="28"/>
          <w:szCs w:val="28"/>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5"/>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24</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招标失败</w:t>
      </w:r>
    </w:p>
    <w:p>
      <w:pPr>
        <w:pStyle w:val="21"/>
        <w:keepNext w:val="0"/>
        <w:keepLines w:val="0"/>
        <w:pageBreakBefore w:val="0"/>
        <w:kinsoku/>
        <w:wordWrap/>
        <w:topLinePunct w:val="0"/>
        <w:bidi w:val="0"/>
        <w:snapToGrid w:val="0"/>
        <w:spacing w:before="0" w:line="520" w:lineRule="exact"/>
        <w:ind w:firstLine="482"/>
        <w:rPr>
          <w:rFonts w:hint="eastAsia" w:ascii="宋体" w:hAnsi="宋体" w:eastAsia="宋体" w:cs="宋体"/>
          <w:b/>
          <w:color w:val="auto"/>
          <w:sz w:val="28"/>
          <w:szCs w:val="28"/>
        </w:rPr>
      </w:pPr>
      <w:r>
        <w:rPr>
          <w:rFonts w:hint="eastAsia" w:ascii="宋体" w:hAnsi="宋体" w:eastAsia="宋体" w:cs="宋体"/>
          <w:b/>
          <w:color w:val="auto"/>
          <w:sz w:val="28"/>
          <w:szCs w:val="28"/>
        </w:rPr>
        <w:t>出现下列情形之一的，应按招标失败处理：</w:t>
      </w:r>
    </w:p>
    <w:p>
      <w:pPr>
        <w:pStyle w:val="21"/>
        <w:keepNext w:val="0"/>
        <w:keepLines w:val="0"/>
        <w:pageBreakBefore w:val="0"/>
        <w:kinsoku/>
        <w:wordWrap/>
        <w:topLinePunct w:val="0"/>
        <w:bidi w:val="0"/>
        <w:snapToGrid w:val="0"/>
        <w:spacing w:before="0" w:line="520" w:lineRule="exact"/>
        <w:ind w:firstLine="482"/>
        <w:rPr>
          <w:rFonts w:hint="eastAsia" w:ascii="宋体" w:hAnsi="宋体" w:eastAsia="宋体" w:cs="宋体"/>
          <w:b/>
          <w:color w:val="auto"/>
          <w:sz w:val="28"/>
          <w:szCs w:val="28"/>
        </w:rPr>
      </w:pPr>
      <w:r>
        <w:rPr>
          <w:rFonts w:hint="eastAsia" w:ascii="宋体" w:hAnsi="宋体" w:eastAsia="宋体" w:cs="宋体"/>
          <w:b/>
          <w:color w:val="auto"/>
          <w:sz w:val="28"/>
          <w:szCs w:val="28"/>
        </w:rPr>
        <w:t>（1）符合专业条件的投标人或者对招标文件作实质响应的投标人不足三家的；</w:t>
      </w:r>
    </w:p>
    <w:p>
      <w:pPr>
        <w:pStyle w:val="21"/>
        <w:keepNext w:val="0"/>
        <w:keepLines w:val="0"/>
        <w:pageBreakBefore w:val="0"/>
        <w:kinsoku/>
        <w:wordWrap/>
        <w:topLinePunct w:val="0"/>
        <w:bidi w:val="0"/>
        <w:snapToGrid w:val="0"/>
        <w:spacing w:before="0" w:line="520" w:lineRule="exact"/>
        <w:ind w:firstLine="482"/>
        <w:rPr>
          <w:rFonts w:hint="eastAsia" w:ascii="宋体" w:hAnsi="宋体" w:eastAsia="宋体" w:cs="宋体"/>
          <w:b/>
          <w:color w:val="auto"/>
          <w:sz w:val="28"/>
          <w:szCs w:val="28"/>
        </w:rPr>
      </w:pPr>
      <w:r>
        <w:rPr>
          <w:rFonts w:hint="eastAsia" w:ascii="宋体" w:hAnsi="宋体" w:eastAsia="宋体" w:cs="宋体"/>
          <w:b/>
          <w:color w:val="auto"/>
          <w:sz w:val="28"/>
          <w:szCs w:val="28"/>
        </w:rPr>
        <w:t>（2）出现影响招标公正的违法、违规行为的；</w:t>
      </w:r>
    </w:p>
    <w:p>
      <w:pPr>
        <w:pStyle w:val="21"/>
        <w:keepNext w:val="0"/>
        <w:keepLines w:val="0"/>
        <w:pageBreakBefore w:val="0"/>
        <w:kinsoku/>
        <w:wordWrap/>
        <w:topLinePunct w:val="0"/>
        <w:bidi w:val="0"/>
        <w:snapToGrid w:val="0"/>
        <w:spacing w:before="0" w:line="520" w:lineRule="exact"/>
        <w:ind w:firstLine="482"/>
        <w:rPr>
          <w:rFonts w:hint="eastAsia" w:ascii="宋体" w:hAnsi="宋体" w:eastAsia="宋体" w:cs="宋体"/>
          <w:b/>
          <w:color w:val="auto"/>
          <w:sz w:val="28"/>
          <w:szCs w:val="28"/>
        </w:rPr>
      </w:pPr>
      <w:r>
        <w:rPr>
          <w:rFonts w:hint="eastAsia" w:ascii="宋体" w:hAnsi="宋体" w:eastAsia="宋体" w:cs="宋体"/>
          <w:b/>
          <w:color w:val="auto"/>
          <w:sz w:val="28"/>
          <w:szCs w:val="28"/>
        </w:rPr>
        <w:t>（3）投标人的报价均超过了最高限价的；</w:t>
      </w:r>
    </w:p>
    <w:p>
      <w:pPr>
        <w:pStyle w:val="21"/>
        <w:keepNext w:val="0"/>
        <w:keepLines w:val="0"/>
        <w:pageBreakBefore w:val="0"/>
        <w:kinsoku/>
        <w:wordWrap/>
        <w:topLinePunct w:val="0"/>
        <w:bidi w:val="0"/>
        <w:snapToGrid w:val="0"/>
        <w:spacing w:before="0" w:line="520" w:lineRule="exact"/>
        <w:ind w:firstLine="482"/>
        <w:rPr>
          <w:rFonts w:hint="eastAsia" w:ascii="宋体" w:hAnsi="宋体" w:eastAsia="宋体" w:cs="宋体"/>
          <w:b/>
          <w:color w:val="auto"/>
          <w:sz w:val="28"/>
          <w:szCs w:val="28"/>
        </w:rPr>
      </w:pPr>
      <w:r>
        <w:rPr>
          <w:rFonts w:hint="eastAsia" w:ascii="宋体" w:hAnsi="宋体" w:eastAsia="宋体" w:cs="宋体"/>
          <w:b/>
          <w:color w:val="auto"/>
          <w:sz w:val="28"/>
          <w:szCs w:val="28"/>
        </w:rPr>
        <w:t>（4）因重大变故，</w:t>
      </w:r>
      <w:r>
        <w:rPr>
          <w:rFonts w:hint="eastAsia" w:ascii="宋体" w:hAnsi="宋体" w:eastAsia="宋体" w:cs="宋体"/>
          <w:b/>
          <w:color w:val="auto"/>
          <w:sz w:val="28"/>
          <w:szCs w:val="28"/>
          <w:lang w:val="en-US" w:eastAsia="zh-CN"/>
        </w:rPr>
        <w:t>招标</w:t>
      </w:r>
      <w:r>
        <w:rPr>
          <w:rFonts w:hint="eastAsia" w:ascii="宋体" w:hAnsi="宋体" w:eastAsia="宋体" w:cs="宋体"/>
          <w:b/>
          <w:color w:val="auto"/>
          <w:sz w:val="28"/>
          <w:szCs w:val="28"/>
        </w:rPr>
        <w:t>任务取消的。</w:t>
      </w:r>
    </w:p>
    <w:p>
      <w:pPr>
        <w:pStyle w:val="21"/>
        <w:keepNext w:val="0"/>
        <w:keepLines w:val="0"/>
        <w:pageBreakBefore w:val="0"/>
        <w:kinsoku/>
        <w:wordWrap/>
        <w:topLinePunct w:val="0"/>
        <w:bidi w:val="0"/>
        <w:snapToGrid w:val="0"/>
        <w:spacing w:before="0" w:line="520" w:lineRule="exact"/>
        <w:ind w:firstLine="482"/>
        <w:rPr>
          <w:rFonts w:hint="eastAsia" w:ascii="宋体" w:hAnsi="宋体" w:eastAsia="宋体" w:cs="宋体"/>
          <w:b/>
          <w:color w:val="auto"/>
          <w:sz w:val="28"/>
          <w:szCs w:val="28"/>
        </w:rPr>
      </w:pPr>
      <w:r>
        <w:rPr>
          <w:rFonts w:hint="eastAsia" w:ascii="宋体" w:hAnsi="宋体" w:eastAsia="宋体" w:cs="宋体"/>
          <w:b/>
          <w:color w:val="auto"/>
          <w:sz w:val="28"/>
          <w:szCs w:val="28"/>
        </w:rPr>
        <w:t>如出现上述第（1）款情况时，由评标委员会认定有效投标人的报价是否具有竞争性，如评标委员会认定有效投标人的报价均不具有竞争性，可拒绝全部投标，否则，可按招标文件载明的评标办法继续评审。</w:t>
      </w:r>
    </w:p>
    <w:p>
      <w:pPr>
        <w:pStyle w:val="21"/>
        <w:pageBreakBefore w:val="0"/>
        <w:kinsoku/>
        <w:topLinePunct w:val="0"/>
        <w:bidi w:val="0"/>
        <w:snapToGrid w:val="0"/>
        <w:spacing w:before="0" w:line="560" w:lineRule="exact"/>
        <w:ind w:firstLine="482"/>
        <w:rPr>
          <w:rFonts w:hint="eastAsia" w:ascii="宋体" w:hAnsi="宋体" w:eastAsia="宋体" w:cs="宋体"/>
          <w:b/>
          <w:color w:val="auto"/>
          <w:sz w:val="28"/>
          <w:szCs w:val="28"/>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七、定标</w:t>
      </w:r>
      <w:bookmarkEnd w:id="35"/>
    </w:p>
    <w:p>
      <w:pPr>
        <w:pStyle w:val="5"/>
        <w:pageBreakBefore w:val="0"/>
        <w:kinsoku/>
        <w:topLinePunct w:val="0"/>
        <w:bidi w:val="0"/>
        <w:spacing w:line="560" w:lineRule="exact"/>
        <w:ind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25</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定标</w:t>
      </w:r>
    </w:p>
    <w:p>
      <w:pPr>
        <w:pageBreakBefore w:val="0"/>
        <w:kinsoku/>
        <w:topLinePunct w:val="0"/>
        <w:bidi w:val="0"/>
        <w:spacing w:line="560" w:lineRule="exact"/>
        <w:ind w:firstLine="562" w:firstLineChars="200"/>
        <w:rPr>
          <w:rFonts w:hint="eastAsia" w:ascii="宋体" w:hAnsi="宋体" w:eastAsia="宋体" w:cs="宋体"/>
          <w:b/>
          <w:color w:val="auto"/>
          <w:sz w:val="28"/>
          <w:szCs w:val="28"/>
        </w:rPr>
      </w:pPr>
      <w:bookmarkStart w:id="36" w:name="_Hlt75236103"/>
      <w:bookmarkEnd w:id="36"/>
      <w:bookmarkStart w:id="37" w:name="_Toc86216995"/>
      <w:bookmarkStart w:id="38" w:name="_Toc91899910"/>
      <w:r>
        <w:rPr>
          <w:rFonts w:hint="eastAsia" w:ascii="宋体" w:hAnsi="宋体" w:eastAsia="宋体" w:cs="宋体"/>
          <w:b/>
          <w:color w:val="auto"/>
          <w:sz w:val="28"/>
          <w:szCs w:val="28"/>
        </w:rPr>
        <w:t>评标委员会将根据招标文件和有关规定，履行评标工作职责，以评标原则和评标办法为标准，全面衡量各投标人对招标文件的响应情况</w:t>
      </w:r>
      <w:r>
        <w:rPr>
          <w:rFonts w:hint="eastAsia" w:ascii="宋体" w:hAnsi="宋体" w:eastAsia="宋体" w:cs="宋体"/>
          <w:b/>
          <w:color w:val="auto"/>
          <w:sz w:val="28"/>
          <w:szCs w:val="28"/>
          <w:lang w:eastAsia="zh-CN"/>
        </w:rPr>
        <w:t>推荐</w:t>
      </w:r>
      <w:r>
        <w:rPr>
          <w:rFonts w:hint="eastAsia" w:ascii="宋体" w:hAnsi="宋体" w:eastAsia="宋体" w:cs="宋体"/>
          <w:b/>
          <w:color w:val="auto"/>
          <w:sz w:val="28"/>
          <w:szCs w:val="28"/>
        </w:rPr>
        <w:t>中标候选人</w:t>
      </w:r>
      <w:r>
        <w:rPr>
          <w:rFonts w:hint="eastAsia" w:ascii="宋体" w:hAnsi="宋体" w:eastAsia="宋体" w:cs="宋体"/>
          <w:b/>
          <w:color w:val="auto"/>
          <w:sz w:val="28"/>
          <w:szCs w:val="28"/>
          <w:lang w:eastAsia="zh-CN"/>
        </w:rPr>
        <w:t>名单</w:t>
      </w:r>
      <w:r>
        <w:rPr>
          <w:rFonts w:hint="eastAsia" w:ascii="宋体" w:hAnsi="宋体" w:eastAsia="宋体" w:cs="宋体"/>
          <w:b/>
          <w:color w:val="auto"/>
          <w:sz w:val="28"/>
          <w:szCs w:val="28"/>
        </w:rPr>
        <w:t>。招标人根据相关法规规定，确定排名第一的中标候选人为本项目中标人。</w:t>
      </w:r>
    </w:p>
    <w:p>
      <w:pPr>
        <w:pageBreakBefore w:val="0"/>
        <w:kinsoku/>
        <w:topLinePunct w:val="0"/>
        <w:bidi w:val="0"/>
        <w:spacing w:line="560" w:lineRule="exact"/>
        <w:ind w:firstLine="562" w:firstLineChars="200"/>
        <w:rPr>
          <w:rFonts w:hint="eastAsia" w:ascii="宋体" w:hAnsi="宋体" w:eastAsia="宋体" w:cs="宋体"/>
          <w:b/>
          <w:color w:val="auto"/>
          <w:sz w:val="28"/>
          <w:szCs w:val="28"/>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八、</w:t>
      </w:r>
      <w:bookmarkEnd w:id="37"/>
      <w:r>
        <w:rPr>
          <w:rFonts w:hint="eastAsia" w:ascii="宋体" w:hAnsi="宋体" w:eastAsia="宋体" w:cs="宋体"/>
          <w:b/>
          <w:color w:val="auto"/>
          <w:sz w:val="28"/>
          <w:szCs w:val="28"/>
        </w:rPr>
        <w:t>合同签订及其他</w:t>
      </w:r>
    </w:p>
    <w:bookmarkEnd w:id="38"/>
    <w:p>
      <w:pPr>
        <w:pageBreakBefore w:val="0"/>
        <w:tabs>
          <w:tab w:val="left" w:pos="0"/>
        </w:tabs>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26</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中标书</w:t>
      </w:r>
    </w:p>
    <w:p>
      <w:pPr>
        <w:pStyle w:val="21"/>
        <w:pageBreakBefore w:val="0"/>
        <w:tabs>
          <w:tab w:val="left" w:pos="0"/>
        </w:tabs>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26.1确定中标人后，招标人将向中标单位发出中标通知书。</w:t>
      </w:r>
    </w:p>
    <w:p>
      <w:pPr>
        <w:pStyle w:val="21"/>
        <w:pageBreakBefore w:val="0"/>
        <w:tabs>
          <w:tab w:val="left" w:pos="0"/>
        </w:tabs>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26.2投标人全部接受合同条件并签订合同后，中标通知书亦成为合同的组成部分。</w:t>
      </w:r>
    </w:p>
    <w:p>
      <w:pPr>
        <w:pStyle w:val="21"/>
        <w:pageBreakBefore w:val="0"/>
        <w:tabs>
          <w:tab w:val="left" w:pos="0"/>
        </w:tabs>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26.3如中标人拒绝承担中标的项目，或提出招标人不能接受的条件，致使合同无法签订，招标人将取消其中标资格，并考虑与下一中标候选人进行谈判或重新组织招标。</w:t>
      </w:r>
    </w:p>
    <w:p>
      <w:pPr>
        <w:pStyle w:val="6"/>
        <w:pageBreakBefore w:val="0"/>
        <w:kinsoku/>
        <w:topLinePunct w:val="0"/>
        <w:bidi w:val="0"/>
        <w:spacing w:line="560" w:lineRule="exact"/>
        <w:ind w:firstLine="540"/>
        <w:rPr>
          <w:rFonts w:hint="eastAsia" w:ascii="宋体" w:hAnsi="宋体" w:eastAsia="宋体" w:cs="宋体"/>
          <w:color w:val="auto"/>
          <w:sz w:val="28"/>
          <w:szCs w:val="28"/>
        </w:rPr>
      </w:pPr>
      <w:r>
        <w:rPr>
          <w:rFonts w:hint="eastAsia" w:ascii="宋体" w:hAnsi="宋体" w:eastAsia="宋体" w:cs="宋体"/>
          <w:color w:val="auto"/>
          <w:sz w:val="28"/>
          <w:szCs w:val="28"/>
        </w:rPr>
        <w:t>26.4在中标人签订合同并生效后，招标人及时将未中标的结果通知其他投标人。</w:t>
      </w:r>
    </w:p>
    <w:p>
      <w:pPr>
        <w:pageBreakBefore w:val="0"/>
        <w:tabs>
          <w:tab w:val="left" w:pos="0"/>
        </w:tabs>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27</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合同的签订</w:t>
      </w:r>
    </w:p>
    <w:p>
      <w:pPr>
        <w:pStyle w:val="21"/>
        <w:pageBreakBefore w:val="0"/>
        <w:kinsoku/>
        <w:topLinePunct w:val="0"/>
        <w:bidi w:val="0"/>
        <w:spacing w:before="0" w:line="560" w:lineRule="exact"/>
        <w:ind w:firstLine="480"/>
        <w:rPr>
          <w:rFonts w:hint="eastAsia" w:ascii="宋体" w:hAnsi="宋体" w:eastAsia="宋体" w:cs="宋体"/>
          <w:color w:val="auto"/>
          <w:sz w:val="28"/>
          <w:szCs w:val="28"/>
        </w:rPr>
      </w:pPr>
      <w:r>
        <w:rPr>
          <w:rFonts w:hint="eastAsia" w:ascii="宋体" w:hAnsi="宋体" w:eastAsia="宋体" w:cs="宋体"/>
          <w:color w:val="auto"/>
          <w:sz w:val="28"/>
          <w:szCs w:val="28"/>
        </w:rPr>
        <w:t>中标人应在收到中标通知后按规定的日期、时间、地点，由法定代表人或授权委托人与招标人代表签订合同。</w:t>
      </w:r>
    </w:p>
    <w:p>
      <w:pPr>
        <w:pageBreakBefore w:val="0"/>
        <w:tabs>
          <w:tab w:val="left" w:pos="0"/>
        </w:tabs>
        <w:kinsoku/>
        <w:topLinePunct w:val="0"/>
        <w:bidi w:val="0"/>
        <w:spacing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28</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履约保证金</w:t>
      </w:r>
    </w:p>
    <w:p>
      <w:pPr>
        <w:pStyle w:val="6"/>
        <w:pageBreakBefore w:val="0"/>
        <w:kinsoku/>
        <w:topLinePunct w:val="0"/>
        <w:bidi w:val="0"/>
        <w:spacing w:line="560" w:lineRule="exact"/>
        <w:ind w:firstLine="630" w:firstLineChars="225"/>
        <w:jc w:val="both"/>
        <w:rPr>
          <w:rFonts w:hint="eastAsia" w:ascii="宋体" w:hAnsi="宋体" w:eastAsia="宋体" w:cs="宋体"/>
          <w:color w:val="FF0000"/>
          <w:sz w:val="28"/>
          <w:szCs w:val="28"/>
          <w:lang w:eastAsia="zh-CN"/>
        </w:rPr>
      </w:pPr>
      <w:r>
        <w:rPr>
          <w:rFonts w:hint="eastAsia" w:ascii="宋体" w:hAnsi="宋体" w:eastAsia="宋体" w:cs="宋体"/>
          <w:color w:val="auto"/>
          <w:sz w:val="28"/>
          <w:szCs w:val="28"/>
        </w:rPr>
        <w:t>不采用</w:t>
      </w:r>
    </w:p>
    <w:p>
      <w:pPr>
        <w:pStyle w:val="21"/>
        <w:pageBreakBefore w:val="0"/>
        <w:kinsoku/>
        <w:topLinePunct w:val="0"/>
        <w:bidi w:val="0"/>
        <w:spacing w:before="0" w:line="560" w:lineRule="exact"/>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29</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结算方式</w:t>
      </w:r>
    </w:p>
    <w:p>
      <w:pPr>
        <w:pStyle w:val="6"/>
        <w:pageBreakBefore w:val="0"/>
        <w:kinsoku/>
        <w:topLinePunct w:val="0"/>
        <w:bidi w:val="0"/>
        <w:spacing w:line="560" w:lineRule="exact"/>
        <w:ind w:firstLine="630" w:firstLineChars="225"/>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详见合同条款</w:t>
      </w:r>
      <w:r>
        <w:rPr>
          <w:rFonts w:hint="eastAsia" w:ascii="宋体" w:hAnsi="宋体" w:eastAsia="宋体" w:cs="宋体"/>
          <w:color w:val="auto"/>
          <w:sz w:val="28"/>
          <w:szCs w:val="28"/>
          <w:lang w:eastAsia="zh-CN"/>
        </w:rPr>
        <w:t>。</w:t>
      </w:r>
    </w:p>
    <w:p>
      <w:pPr>
        <w:pageBreakBefore w:val="0"/>
        <w:kinsoku/>
        <w:topLinePunct w:val="0"/>
        <w:autoSpaceDE w:val="0"/>
        <w:autoSpaceDN w:val="0"/>
        <w:bidi w:val="0"/>
        <w:adjustRightInd w:val="0"/>
        <w:spacing w:line="560" w:lineRule="exact"/>
        <w:rPr>
          <w:rFonts w:hint="eastAsia" w:ascii="宋体" w:hAnsi="宋体" w:eastAsia="宋体" w:cs="宋体"/>
          <w:color w:val="auto"/>
          <w:sz w:val="28"/>
          <w:szCs w:val="28"/>
        </w:rPr>
      </w:pPr>
      <w:r>
        <w:rPr>
          <w:rFonts w:hint="eastAsia" w:ascii="宋体" w:hAnsi="宋体" w:eastAsia="宋体" w:cs="宋体"/>
          <w:b/>
          <w:color w:val="auto"/>
          <w:sz w:val="28"/>
          <w:szCs w:val="28"/>
        </w:rPr>
        <w:t>30</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解释权</w:t>
      </w:r>
    </w:p>
    <w:p>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凡涉及本次招标文件的解释权属于招标人。</w:t>
      </w:r>
    </w:p>
    <w:p>
      <w:pPr>
        <w:pageBreakBefore w:val="0"/>
        <w:kinsoku/>
        <w:topLinePunct w:val="0"/>
        <w:bidi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bCs/>
          <w:color w:val="auto"/>
          <w:kern w:val="44"/>
          <w:sz w:val="28"/>
          <w:szCs w:val="28"/>
        </w:rPr>
        <w:br w:type="page"/>
      </w:r>
      <w:r>
        <w:rPr>
          <w:rFonts w:hint="eastAsia" w:ascii="宋体" w:hAnsi="宋体" w:eastAsia="宋体" w:cs="宋体"/>
          <w:b/>
          <w:bCs/>
          <w:color w:val="auto"/>
          <w:sz w:val="32"/>
          <w:szCs w:val="32"/>
        </w:rPr>
        <w:t xml:space="preserve">第三部分  </w:t>
      </w:r>
      <w:r>
        <w:rPr>
          <w:rFonts w:hint="eastAsia" w:ascii="宋体" w:hAnsi="宋体" w:eastAsia="宋体" w:cs="宋体"/>
          <w:b/>
          <w:bCs/>
          <w:color w:val="auto"/>
          <w:sz w:val="32"/>
          <w:szCs w:val="32"/>
          <w:lang w:val="en-US" w:eastAsia="zh-CN"/>
        </w:rPr>
        <w:t>分包</w:t>
      </w:r>
      <w:r>
        <w:rPr>
          <w:rFonts w:hint="eastAsia" w:ascii="宋体" w:hAnsi="宋体" w:eastAsia="宋体" w:cs="宋体"/>
          <w:b/>
          <w:bCs/>
          <w:color w:val="auto"/>
          <w:sz w:val="32"/>
          <w:szCs w:val="32"/>
        </w:rPr>
        <w:t>需求和技术要求</w:t>
      </w:r>
    </w:p>
    <w:p>
      <w:pPr>
        <w:pStyle w:val="21"/>
        <w:pageBreakBefore w:val="0"/>
        <w:kinsoku/>
        <w:topLinePunct w:val="0"/>
        <w:bidi w:val="0"/>
        <w:snapToGrid w:val="0"/>
        <w:spacing w:before="0" w:line="560" w:lineRule="exact"/>
        <w:ind w:firstLine="0" w:firstLineChars="0"/>
        <w:rPr>
          <w:rFonts w:hint="eastAsia" w:ascii="宋体" w:hAnsi="宋体" w:eastAsia="宋体" w:cs="宋体"/>
          <w:b/>
          <w:color w:val="auto"/>
          <w:sz w:val="28"/>
          <w:szCs w:val="28"/>
        </w:rPr>
      </w:pPr>
      <w:bookmarkStart w:id="39" w:name="_Toc228002620"/>
      <w:bookmarkStart w:id="40" w:name="_Toc344384219"/>
      <w:bookmarkStart w:id="41" w:name="_Toc155322445"/>
      <w:bookmarkStart w:id="42" w:name="_Toc243928845"/>
      <w:r>
        <w:rPr>
          <w:rFonts w:hint="eastAsia" w:ascii="宋体" w:hAnsi="宋体" w:eastAsia="宋体" w:cs="宋体"/>
          <w:b/>
          <w:color w:val="auto"/>
          <w:sz w:val="28"/>
          <w:szCs w:val="28"/>
        </w:rPr>
        <w:t>一、</w:t>
      </w:r>
      <w:bookmarkEnd w:id="39"/>
      <w:bookmarkEnd w:id="40"/>
      <w:bookmarkEnd w:id="41"/>
      <w:bookmarkEnd w:id="42"/>
      <w:r>
        <w:rPr>
          <w:rFonts w:hint="eastAsia" w:ascii="宋体" w:hAnsi="宋体" w:eastAsia="宋体" w:cs="宋体"/>
          <w:b/>
          <w:color w:val="auto"/>
          <w:sz w:val="28"/>
          <w:szCs w:val="28"/>
        </w:rPr>
        <w:t>项目简介</w:t>
      </w:r>
    </w:p>
    <w:p>
      <w:pPr>
        <w:spacing w:line="640" w:lineRule="exact"/>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bCs/>
          <w:color w:val="auto"/>
          <w:sz w:val="28"/>
          <w:szCs w:val="28"/>
          <w:lang w:eastAsia="zh-CN"/>
        </w:rPr>
        <w:t>S304省道（320国道段至运溪路）电力廊道二期工程Ⅴ标</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因工程施工需要，需</w:t>
      </w:r>
      <w:r>
        <w:rPr>
          <w:rFonts w:hint="eastAsia" w:ascii="宋体" w:hAnsi="宋体" w:eastAsia="宋体" w:cs="宋体"/>
          <w:color w:val="auto"/>
          <w:sz w:val="28"/>
          <w:szCs w:val="28"/>
          <w:lang w:val="en-US" w:eastAsia="zh-CN"/>
        </w:rPr>
        <w:t>进行建筑工程劳务分包</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且</w:t>
      </w:r>
      <w:r>
        <w:rPr>
          <w:rFonts w:hint="eastAsia" w:ascii="宋体" w:hAnsi="宋体" w:eastAsia="宋体" w:cs="宋体"/>
          <w:color w:val="auto"/>
          <w:sz w:val="28"/>
          <w:szCs w:val="28"/>
          <w:lang w:val="en-US" w:eastAsia="zh-CN"/>
        </w:rPr>
        <w:t>分包</w:t>
      </w:r>
      <w:r>
        <w:rPr>
          <w:rFonts w:hint="eastAsia" w:ascii="宋体" w:hAnsi="宋体" w:eastAsia="宋体" w:cs="宋体"/>
          <w:color w:val="auto"/>
          <w:sz w:val="28"/>
          <w:szCs w:val="28"/>
          <w:lang w:eastAsia="zh-CN"/>
        </w:rPr>
        <w:t>工作</w:t>
      </w:r>
      <w:r>
        <w:rPr>
          <w:rFonts w:hint="eastAsia" w:ascii="宋体" w:hAnsi="宋体" w:eastAsia="宋体" w:cs="宋体"/>
          <w:color w:val="auto"/>
          <w:sz w:val="28"/>
          <w:szCs w:val="28"/>
        </w:rPr>
        <w:t>已完成审批</w:t>
      </w:r>
      <w:r>
        <w:rPr>
          <w:rFonts w:hint="eastAsia" w:ascii="宋体" w:hAnsi="宋体" w:eastAsia="宋体" w:cs="宋体"/>
          <w:color w:val="auto"/>
          <w:sz w:val="28"/>
          <w:szCs w:val="28"/>
          <w:lang w:eastAsia="zh-CN"/>
        </w:rPr>
        <w:t>。</w:t>
      </w:r>
    </w:p>
    <w:p>
      <w:pPr>
        <w:spacing w:line="64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分包</w:t>
      </w:r>
      <w:r>
        <w:rPr>
          <w:rFonts w:hint="eastAsia" w:ascii="宋体" w:hAnsi="宋体" w:eastAsia="宋体" w:cs="宋体"/>
          <w:color w:val="auto"/>
          <w:sz w:val="28"/>
          <w:szCs w:val="28"/>
        </w:rPr>
        <w:t>资金</w:t>
      </w:r>
      <w:r>
        <w:rPr>
          <w:rFonts w:hint="eastAsia" w:ascii="宋体" w:hAnsi="宋体" w:eastAsia="宋体" w:cs="宋体"/>
          <w:color w:val="auto"/>
          <w:sz w:val="28"/>
          <w:szCs w:val="28"/>
          <w:lang w:eastAsia="zh-CN"/>
        </w:rPr>
        <w:t>来源：</w:t>
      </w:r>
      <w:r>
        <w:rPr>
          <w:rFonts w:hint="eastAsia" w:ascii="宋体" w:hAnsi="宋体" w:eastAsia="宋体" w:cs="宋体"/>
          <w:color w:val="auto"/>
          <w:sz w:val="28"/>
          <w:szCs w:val="28"/>
        </w:rPr>
        <w:t>浙江省隧道工程集团有限公司</w:t>
      </w:r>
      <w:r>
        <w:rPr>
          <w:rFonts w:hint="eastAsia" w:ascii="宋体" w:hAnsi="宋体" w:eastAsia="宋体" w:cs="宋体"/>
          <w:bCs/>
          <w:color w:val="auto"/>
          <w:sz w:val="28"/>
          <w:szCs w:val="28"/>
          <w:lang w:eastAsia="zh-CN"/>
        </w:rPr>
        <w:t>S304省道（320国道段至运溪路）电力廊道二期工程Ⅴ标</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工程建设资金</w:t>
      </w:r>
      <w:r>
        <w:rPr>
          <w:rFonts w:hint="eastAsia" w:ascii="宋体" w:hAnsi="宋体" w:eastAsia="宋体" w:cs="宋体"/>
          <w:color w:val="auto"/>
          <w:sz w:val="28"/>
          <w:szCs w:val="28"/>
        </w:rPr>
        <w:t>。</w:t>
      </w:r>
    </w:p>
    <w:p>
      <w:pPr>
        <w:pStyle w:val="21"/>
        <w:pageBreakBefore w:val="0"/>
        <w:kinsoku/>
        <w:topLinePunct w:val="0"/>
        <w:bidi w:val="0"/>
        <w:snapToGrid w:val="0"/>
        <w:spacing w:before="0" w:line="560" w:lineRule="exact"/>
        <w:ind w:firstLine="0" w:firstLineChars="0"/>
        <w:rPr>
          <w:rFonts w:hint="eastAsia" w:ascii="宋体" w:hAnsi="宋体" w:eastAsia="宋体" w:cs="宋体"/>
          <w:b w:val="0"/>
          <w:bCs/>
          <w:color w:val="auto"/>
          <w:kern w:val="2"/>
          <w:sz w:val="28"/>
          <w:szCs w:val="28"/>
          <w:lang w:val="en-US" w:eastAsia="zh-CN"/>
        </w:rPr>
      </w:pPr>
      <w:r>
        <w:rPr>
          <w:rFonts w:hint="eastAsia" w:ascii="宋体" w:hAnsi="宋体" w:eastAsia="宋体" w:cs="宋体"/>
          <w:b/>
          <w:color w:val="auto"/>
          <w:sz w:val="28"/>
          <w:szCs w:val="28"/>
        </w:rPr>
        <w:t>二、</w:t>
      </w:r>
      <w:r>
        <w:rPr>
          <w:rFonts w:hint="eastAsia" w:ascii="宋体" w:hAnsi="宋体" w:eastAsia="宋体" w:cs="宋体"/>
          <w:b/>
          <w:color w:val="auto"/>
          <w:sz w:val="28"/>
          <w:szCs w:val="28"/>
          <w:lang w:val="en-US" w:eastAsia="zh-CN"/>
        </w:rPr>
        <w:t>建筑工程劳务分包</w:t>
      </w:r>
      <w:r>
        <w:rPr>
          <w:rFonts w:hint="eastAsia" w:ascii="宋体" w:hAnsi="宋体" w:eastAsia="宋体" w:cs="宋体"/>
          <w:b/>
          <w:color w:val="auto"/>
          <w:sz w:val="28"/>
          <w:szCs w:val="28"/>
        </w:rPr>
        <w:t>概况</w:t>
      </w:r>
    </w:p>
    <w:p>
      <w:pPr>
        <w:pStyle w:val="3"/>
        <w:keepNext w:val="0"/>
        <w:keepLines w:val="0"/>
        <w:pageBreakBefore w:val="0"/>
        <w:widowControl w:val="0"/>
        <w:kinsoku/>
        <w:wordWrap/>
        <w:overflowPunct/>
        <w:topLinePunct w:val="0"/>
        <w:autoSpaceDE/>
        <w:autoSpaceDN/>
        <w:bidi w:val="0"/>
        <w:snapToGrid/>
        <w:spacing w:line="560" w:lineRule="exact"/>
        <w:ind w:left="0" w:leftChars="0" w:firstLine="560" w:firstLineChars="200"/>
        <w:rPr>
          <w:rFonts w:hint="eastAsia" w:ascii="宋体" w:hAnsi="宋体" w:eastAsia="宋体" w:cs="宋体"/>
          <w:color w:val="auto"/>
          <w:kern w:val="2"/>
          <w:sz w:val="28"/>
          <w:szCs w:val="28"/>
        </w:rPr>
      </w:pPr>
      <w:r>
        <w:rPr>
          <w:rFonts w:hint="eastAsia" w:ascii="宋体" w:hAnsi="宋体" w:eastAsia="宋体" w:cs="宋体"/>
          <w:b w:val="0"/>
          <w:bCs/>
          <w:color w:val="auto"/>
          <w:kern w:val="2"/>
          <w:sz w:val="28"/>
          <w:szCs w:val="28"/>
          <w:lang w:val="en-US" w:eastAsia="zh-CN"/>
        </w:rPr>
        <w:t>内容：本工程安全文明施工、辅助、后勤、外聘、工作井、明挖段主体结构、道路硬化、施工缝、砌砖等的劳务施工。</w:t>
      </w: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firstLine="560" w:firstLineChars="200"/>
        <w:textAlignment w:val="baseline"/>
        <w:rPr>
          <w:rFonts w:hint="default"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rPr>
        <w:t>质量要求：</w:t>
      </w:r>
      <w:r>
        <w:rPr>
          <w:rFonts w:hint="default" w:ascii="宋体" w:hAnsi="宋体" w:eastAsia="宋体" w:cs="宋体"/>
          <w:b w:val="0"/>
          <w:bCs/>
          <w:color w:val="auto"/>
          <w:kern w:val="2"/>
          <w:sz w:val="28"/>
          <w:szCs w:val="28"/>
          <w:lang w:val="en-US" w:eastAsia="zh-CN" w:bidi="ar-SA"/>
        </w:rPr>
        <w:t>工程质量达到现行国家、地方、行业相关规范合格及以上标准。</w:t>
      </w:r>
    </w:p>
    <w:p>
      <w:pPr>
        <w:pStyle w:val="21"/>
        <w:pageBreakBefore w:val="0"/>
        <w:kinsoku/>
        <w:topLinePunct w:val="0"/>
        <w:bidi w:val="0"/>
        <w:snapToGrid w:val="0"/>
        <w:spacing w:before="0" w:line="5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三、投标人资格要求</w:t>
      </w:r>
    </w:p>
    <w:p>
      <w:pPr>
        <w:pageBreakBefore w:val="0"/>
        <w:kinsoku/>
        <w:topLinePunct w:val="0"/>
        <w:bidi w:val="0"/>
        <w:adjustRightInd w:val="0"/>
        <w:snapToGrid w:val="0"/>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3.1</w:t>
      </w:r>
      <w:r>
        <w:rPr>
          <w:rFonts w:hint="eastAsia" w:ascii="宋体" w:hAnsi="宋体" w:eastAsia="宋体" w:cs="宋体"/>
          <w:b/>
          <w:bCs/>
          <w:color w:val="auto"/>
          <w:sz w:val="28"/>
          <w:szCs w:val="28"/>
        </w:rPr>
        <w:t>通用资质要求</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（1）企业法人营业执照中注明的经营范围具有本次招标内容且在有效期内的</w:t>
      </w:r>
      <w:r>
        <w:rPr>
          <w:rFonts w:hint="eastAsia" w:ascii="宋体" w:hAnsi="宋体" w:eastAsia="宋体" w:cs="宋体"/>
          <w:color w:val="auto"/>
          <w:sz w:val="28"/>
          <w:szCs w:val="28"/>
          <w:lang w:eastAsia="zh-CN"/>
        </w:rPr>
        <w:t>。</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法定代表人或单位负责人为同一人或者存在控股、管理关系的不同单位，不得参加同一招标项目。</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）本项目不接受联合体投标，不允许转包和分包。</w:t>
      </w:r>
    </w:p>
    <w:p>
      <w:pPr>
        <w:pageBreakBefore w:val="0"/>
        <w:kinsoku/>
        <w:topLinePunct w:val="0"/>
        <w:bidi w:val="0"/>
        <w:adjustRightInd w:val="0"/>
        <w:snapToGrid w:val="0"/>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3.2</w:t>
      </w:r>
      <w:r>
        <w:rPr>
          <w:rFonts w:hint="eastAsia" w:ascii="宋体" w:hAnsi="宋体" w:eastAsia="宋体" w:cs="宋体"/>
          <w:b/>
          <w:bCs/>
          <w:color w:val="auto"/>
          <w:sz w:val="28"/>
          <w:szCs w:val="28"/>
        </w:rPr>
        <w:t>专用资质要求</w:t>
      </w:r>
    </w:p>
    <w:p>
      <w:pPr>
        <w:pageBreakBefore w:val="0"/>
        <w:kinsoku/>
        <w:topLinePunct w:val="0"/>
        <w:bidi w:val="0"/>
        <w:snapToGrid w:val="0"/>
        <w:spacing w:line="56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（1）提供有效的营业执照复印件。</w:t>
      </w:r>
    </w:p>
    <w:p>
      <w:pPr>
        <w:pageBreakBefore w:val="0"/>
        <w:kinsoku/>
        <w:topLinePunct w:val="0"/>
        <w:bidi w:val="0"/>
        <w:snapToGrid w:val="0"/>
        <w:spacing w:line="560" w:lineRule="exact"/>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提供有效的资质证书，资质类别及等级应包括施工劳务资质。</w:t>
      </w:r>
    </w:p>
    <w:p>
      <w:pPr>
        <w:pageBreakBefore w:val="0"/>
        <w:kinsoku/>
        <w:topLinePunct w:val="0"/>
        <w:autoSpaceDE w:val="0"/>
        <w:autoSpaceDN w:val="0"/>
        <w:bidi w:val="0"/>
        <w:adjustRightInd w:val="0"/>
        <w:snapToGrid w:val="0"/>
        <w:spacing w:line="560" w:lineRule="exact"/>
        <w:rPr>
          <w:rFonts w:hint="eastAsia" w:ascii="宋体" w:hAnsi="宋体" w:eastAsia="宋体" w:cs="宋体"/>
          <w:b/>
          <w:color w:val="auto"/>
          <w:sz w:val="28"/>
          <w:szCs w:val="28"/>
        </w:rPr>
      </w:pPr>
      <w:bookmarkStart w:id="43" w:name="_Toc37243119"/>
      <w:bookmarkStart w:id="44" w:name="_Toc91899916"/>
      <w:bookmarkStart w:id="45" w:name="_Toc35401305"/>
      <w:r>
        <w:rPr>
          <w:rFonts w:hint="eastAsia" w:ascii="宋体" w:hAnsi="宋体" w:eastAsia="宋体" w:cs="宋体"/>
          <w:b/>
          <w:color w:val="auto"/>
          <w:sz w:val="28"/>
          <w:szCs w:val="28"/>
        </w:rPr>
        <w:t>四、投标报价方式</w:t>
      </w:r>
    </w:p>
    <w:p>
      <w:pPr>
        <w:pageBreakBefore w:val="0"/>
        <w:kinsoku/>
        <w:topLinePunct w:val="0"/>
        <w:bidi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投标报价应充分结合市场行情，按本企业自身实力确定，因市场价格变动可能遇到的一切风险与机遇，此</w:t>
      </w:r>
      <w:r>
        <w:rPr>
          <w:rFonts w:hint="eastAsia" w:ascii="宋体" w:hAnsi="宋体" w:eastAsia="宋体" w:cs="宋体"/>
          <w:color w:val="auto"/>
          <w:kern w:val="0"/>
          <w:sz w:val="28"/>
          <w:szCs w:val="28"/>
          <w:lang w:val="en-US" w:eastAsia="zh-CN"/>
        </w:rPr>
        <w:t>单价</w:t>
      </w:r>
      <w:r>
        <w:rPr>
          <w:rFonts w:hint="eastAsia" w:ascii="宋体" w:hAnsi="宋体" w:eastAsia="宋体" w:cs="宋体"/>
          <w:color w:val="auto"/>
          <w:kern w:val="0"/>
          <w:sz w:val="28"/>
          <w:szCs w:val="28"/>
          <w:lang w:eastAsia="zh-CN"/>
        </w:rPr>
        <w:t>均不得调整。</w:t>
      </w:r>
    </w:p>
    <w:p>
      <w:pPr>
        <w:pageBreakBefore w:val="0"/>
        <w:kinsoku/>
        <w:topLinePunct w:val="0"/>
        <w:autoSpaceDE w:val="0"/>
        <w:autoSpaceDN w:val="0"/>
        <w:bidi w:val="0"/>
        <w:adjustRightInd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 xml:space="preserve">第四部分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合同范本（</w:t>
      </w:r>
      <w:r>
        <w:rPr>
          <w:rFonts w:hint="eastAsia" w:ascii="宋体" w:hAnsi="宋体" w:eastAsia="宋体" w:cs="宋体"/>
          <w:b/>
          <w:color w:val="auto"/>
          <w:sz w:val="32"/>
          <w:szCs w:val="32"/>
          <w:lang w:val="en-US" w:eastAsia="zh-CN"/>
        </w:rPr>
        <w:t>模板合同</w:t>
      </w:r>
      <w:r>
        <w:rPr>
          <w:rFonts w:hint="eastAsia" w:ascii="宋体" w:hAnsi="宋体" w:eastAsia="宋体" w:cs="宋体"/>
          <w:b/>
          <w:color w:val="auto"/>
          <w:sz w:val="32"/>
          <w:szCs w:val="32"/>
        </w:rPr>
        <w:t>）</w:t>
      </w:r>
    </w:p>
    <w:bookmarkEnd w:id="43"/>
    <w:bookmarkEnd w:id="44"/>
    <w:bookmarkEnd w:id="45"/>
    <w:p>
      <w:pPr>
        <w:pageBreakBefore w:val="0"/>
        <w:kinsoku/>
        <w:topLinePunct w:val="0"/>
        <w:bidi w:val="0"/>
        <w:spacing w:line="560" w:lineRule="exact"/>
        <w:jc w:val="center"/>
        <w:rPr>
          <w:rFonts w:hint="eastAsia" w:ascii="宋体" w:hAnsi="宋体" w:eastAsia="宋体" w:cs="宋体"/>
          <w:color w:val="auto"/>
          <w:sz w:val="32"/>
          <w:szCs w:val="32"/>
          <w:u w:val="single"/>
        </w:rPr>
      </w:pPr>
    </w:p>
    <w:p>
      <w:pPr>
        <w:pageBreakBefore w:val="0"/>
        <w:kinsoku/>
        <w:topLinePunct w:val="0"/>
        <w:bidi w:val="0"/>
        <w:spacing w:line="560" w:lineRule="exact"/>
        <w:jc w:val="center"/>
        <w:rPr>
          <w:rFonts w:hint="eastAsia" w:ascii="宋体" w:hAnsi="宋体" w:eastAsia="宋体" w:cs="宋体"/>
          <w:color w:val="auto"/>
          <w:sz w:val="32"/>
          <w:szCs w:val="32"/>
          <w:u w:val="single"/>
        </w:rPr>
      </w:pPr>
    </w:p>
    <w:p>
      <w:pPr>
        <w:pageBreakBefore w:val="0"/>
        <w:kinsoku/>
        <w:topLinePunct w:val="0"/>
        <w:bidi w:val="0"/>
        <w:spacing w:line="560" w:lineRule="exact"/>
        <w:jc w:val="center"/>
        <w:rPr>
          <w:rFonts w:hint="eastAsia" w:ascii="宋体" w:hAnsi="宋体" w:eastAsia="宋体" w:cs="宋体"/>
          <w:color w:val="auto"/>
          <w:sz w:val="32"/>
          <w:szCs w:val="32"/>
          <w:u w:val="single"/>
        </w:rPr>
      </w:pPr>
    </w:p>
    <w:p>
      <w:pPr>
        <w:jc w:val="center"/>
        <w:textAlignment w:val="baseline"/>
        <w:rPr>
          <w:rFonts w:hint="eastAsia" w:ascii="宋体" w:hAnsi="宋体" w:eastAsia="宋体" w:cs="宋体"/>
          <w:b/>
          <w:color w:val="auto"/>
          <w:kern w:val="13"/>
          <w:sz w:val="36"/>
          <w:szCs w:val="36"/>
          <w:lang w:val="en-US" w:eastAsia="zh-CN"/>
        </w:rPr>
      </w:pPr>
      <w:r>
        <w:rPr>
          <w:rFonts w:hint="eastAsia" w:ascii="宋体" w:hAnsi="宋体" w:eastAsia="宋体" w:cs="宋体"/>
          <w:b/>
          <w:color w:val="auto"/>
          <w:kern w:val="13"/>
          <w:sz w:val="36"/>
          <w:szCs w:val="36"/>
          <w:lang w:val="en-US" w:eastAsia="zh-CN"/>
        </w:rPr>
        <w:t>浙江省隧道工程集团有限公司第一工程处分公司</w:t>
      </w:r>
    </w:p>
    <w:p>
      <w:pPr>
        <w:jc w:val="center"/>
        <w:textAlignment w:val="baseline"/>
        <w:rPr>
          <w:rFonts w:hint="eastAsia" w:ascii="宋体" w:hAnsi="宋体" w:eastAsia="宋体" w:cs="宋体"/>
          <w:b/>
          <w:color w:val="auto"/>
          <w:kern w:val="13"/>
          <w:sz w:val="36"/>
          <w:szCs w:val="36"/>
        </w:rPr>
      </w:pPr>
    </w:p>
    <w:p>
      <w:pPr>
        <w:jc w:val="center"/>
        <w:textAlignment w:val="baseline"/>
        <w:rPr>
          <w:rFonts w:hint="eastAsia" w:ascii="宋体" w:hAnsi="宋体" w:eastAsia="宋体" w:cs="宋体"/>
          <w:b/>
          <w:color w:val="auto"/>
          <w:kern w:val="13"/>
          <w:sz w:val="36"/>
          <w:szCs w:val="36"/>
        </w:rPr>
      </w:pPr>
    </w:p>
    <w:p>
      <w:pPr>
        <w:jc w:val="center"/>
        <w:textAlignment w:val="baseline"/>
        <w:rPr>
          <w:rFonts w:hint="eastAsia" w:ascii="宋体" w:hAnsi="宋体" w:eastAsia="宋体" w:cs="宋体"/>
          <w:b/>
          <w:color w:val="auto"/>
          <w:kern w:val="13"/>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36"/>
          <w:szCs w:val="36"/>
          <w:lang w:val="en-US" w:eastAsia="zh-CN"/>
        </w:rPr>
      </w:pPr>
      <w:r>
        <w:rPr>
          <w:rFonts w:hint="eastAsia" w:ascii="宋体" w:hAnsi="宋体" w:eastAsia="宋体" w:cs="宋体"/>
          <w:b/>
          <w:color w:val="auto"/>
          <w:kern w:val="13"/>
          <w:sz w:val="36"/>
          <w:szCs w:val="36"/>
          <w:lang w:val="en-US" w:eastAsia="zh-CN"/>
        </w:rPr>
        <w:t>S304省道（320国道段至运溪路）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r>
        <w:rPr>
          <w:rFonts w:hint="eastAsia" w:ascii="宋体" w:hAnsi="宋体" w:eastAsia="宋体" w:cs="宋体"/>
          <w:b/>
          <w:color w:val="auto"/>
          <w:kern w:val="13"/>
          <w:sz w:val="36"/>
          <w:szCs w:val="36"/>
          <w:lang w:val="en-US" w:eastAsia="zh-CN"/>
        </w:rPr>
        <w:t>电力廊道二期工程Ⅴ标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r>
        <w:rPr>
          <w:rFonts w:hint="eastAsia" w:ascii="宋体" w:hAnsi="宋体" w:eastAsia="宋体" w:cs="宋体"/>
          <w:b/>
          <w:color w:val="auto"/>
          <w:kern w:val="13"/>
          <w:sz w:val="36"/>
          <w:szCs w:val="36"/>
          <w:lang w:val="en-US" w:eastAsia="zh-CN"/>
        </w:rPr>
        <w:t>建筑工程劳务分包</w:t>
      </w:r>
      <w:r>
        <w:rPr>
          <w:rFonts w:hint="eastAsia" w:ascii="宋体" w:hAnsi="宋体" w:eastAsia="宋体" w:cs="宋体"/>
          <w:b/>
          <w:color w:val="auto"/>
          <w:kern w:val="13"/>
          <w:sz w:val="36"/>
          <w:szCs w:val="36"/>
        </w:rPr>
        <w:t>合同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color w:val="auto"/>
          <w:kern w:val="13"/>
          <w:sz w:val="44"/>
          <w:szCs w:val="44"/>
        </w:rPr>
      </w:pPr>
    </w:p>
    <w:p>
      <w:pPr>
        <w:ind w:left="1600" w:hanging="1600" w:hangingChars="500"/>
        <w:jc w:val="both"/>
        <w:rPr>
          <w:rFonts w:hint="eastAsia" w:ascii="宋体" w:hAnsi="宋体" w:eastAsia="宋体" w:cs="宋体"/>
          <w:bCs/>
          <w:sz w:val="32"/>
          <w:szCs w:val="32"/>
          <w:u w:val="single"/>
          <w:lang w:val="en-US" w:eastAsia="zh-CN"/>
        </w:rPr>
      </w:pPr>
      <w:r>
        <w:rPr>
          <w:rFonts w:hint="eastAsia" w:ascii="宋体" w:hAnsi="宋体" w:eastAsia="宋体" w:cs="宋体"/>
          <w:bCs/>
          <w:sz w:val="32"/>
          <w:szCs w:val="32"/>
        </w:rPr>
        <w:t>工程名称：</w:t>
      </w:r>
      <w:r>
        <w:rPr>
          <w:rFonts w:hint="eastAsia" w:ascii="宋体" w:hAnsi="宋体" w:eastAsia="宋体" w:cs="宋体"/>
          <w:bCs/>
          <w:sz w:val="32"/>
          <w:szCs w:val="32"/>
          <w:u w:val="single"/>
          <w:lang w:val="en-US" w:eastAsia="zh-CN"/>
        </w:rPr>
        <w:t xml:space="preserve"> S304省道（320国道段至运溪路）电力廊道二期工程Ⅴ标 </w:t>
      </w:r>
    </w:p>
    <w:p>
      <w:pP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甲    方</w:t>
      </w:r>
      <w:r>
        <w:rPr>
          <w:rFonts w:hint="eastAsia" w:ascii="宋体" w:hAnsi="宋体" w:eastAsia="宋体" w:cs="宋体"/>
          <w:bCs/>
          <w:sz w:val="32"/>
          <w:szCs w:val="32"/>
        </w:rPr>
        <w:t>：</w:t>
      </w:r>
      <w:r>
        <w:rPr>
          <w:rFonts w:hint="eastAsia" w:ascii="宋体" w:hAnsi="宋体" w:eastAsia="宋体" w:cs="宋体"/>
          <w:bCs/>
          <w:sz w:val="32"/>
          <w:szCs w:val="32"/>
          <w:u w:val="single"/>
          <w:lang w:val="en-US" w:eastAsia="zh-CN"/>
        </w:rPr>
        <w:t xml:space="preserve">    浙江省隧道工程集团有限公司第一工程处分公司    </w:t>
      </w:r>
    </w:p>
    <w:p>
      <w:pPr>
        <w:jc w:val="both"/>
        <w:rPr>
          <w:rFonts w:hint="eastAsia" w:ascii="宋体" w:hAnsi="宋体" w:eastAsia="宋体" w:cs="宋体"/>
          <w:b/>
          <w:sz w:val="36"/>
          <w:szCs w:val="36"/>
          <w:lang w:val="en-US" w:eastAsia="zh-CN"/>
        </w:rPr>
      </w:pPr>
      <w:r>
        <w:rPr>
          <w:rFonts w:hint="eastAsia" w:ascii="宋体" w:hAnsi="宋体" w:eastAsia="宋体" w:cs="宋体"/>
          <w:bCs/>
          <w:sz w:val="32"/>
          <w:szCs w:val="32"/>
          <w:lang w:val="en-US" w:eastAsia="zh-CN"/>
        </w:rPr>
        <w:t>乙    方</w:t>
      </w:r>
      <w:r>
        <w:rPr>
          <w:rFonts w:hint="eastAsia" w:ascii="宋体" w:hAnsi="宋体" w:eastAsia="宋体" w:cs="宋体"/>
          <w:bCs/>
          <w:sz w:val="32"/>
          <w:szCs w:val="32"/>
        </w:rPr>
        <w:t>：</w:t>
      </w:r>
      <w:r>
        <w:rPr>
          <w:rFonts w:hint="eastAsia" w:ascii="宋体" w:hAnsi="宋体" w:eastAsia="宋体" w:cs="宋体"/>
          <w:bCs/>
          <w:sz w:val="32"/>
          <w:szCs w:val="32"/>
          <w:u w:val="single"/>
          <w:lang w:val="en-US" w:eastAsia="zh-CN"/>
        </w:rPr>
        <w:t xml:space="preserve">                                             </w:t>
      </w:r>
    </w:p>
    <w:p>
      <w:pPr>
        <w:pageBreakBefore w:val="0"/>
        <w:kinsoku/>
        <w:topLinePunct w:val="0"/>
        <w:bidi w:val="0"/>
        <w:spacing w:line="560" w:lineRule="exact"/>
        <w:jc w:val="both"/>
        <w:rPr>
          <w:rFonts w:hint="eastAsia" w:ascii="宋体" w:hAnsi="宋体" w:eastAsia="宋体" w:cs="宋体"/>
          <w:color w:val="auto"/>
          <w:sz w:val="44"/>
          <w:szCs w:val="44"/>
          <w:u w:val="single"/>
        </w:rPr>
      </w:pPr>
    </w:p>
    <w:p>
      <w:pPr>
        <w:pageBreakBefore w:val="0"/>
        <w:kinsoku/>
        <w:topLinePunct w:val="0"/>
        <w:bidi w:val="0"/>
        <w:spacing w:line="560" w:lineRule="exact"/>
        <w:jc w:val="center"/>
        <w:rPr>
          <w:rFonts w:hint="eastAsia" w:ascii="宋体" w:hAnsi="宋体" w:eastAsia="宋体" w:cs="宋体"/>
          <w:color w:val="auto"/>
          <w:sz w:val="44"/>
          <w:szCs w:val="44"/>
          <w:u w:val="single"/>
        </w:rPr>
      </w:pPr>
    </w:p>
    <w:p>
      <w:pPr>
        <w:jc w:val="center"/>
        <w:rPr>
          <w:rFonts w:hint="eastAsia" w:ascii="宋体" w:hAnsi="宋体" w:eastAsia="宋体" w:cs="宋体"/>
          <w:b/>
          <w:sz w:val="36"/>
          <w:szCs w:val="36"/>
          <w:lang w:val="en-US" w:eastAsia="zh-CN"/>
        </w:rPr>
      </w:pPr>
      <w:r>
        <w:rPr>
          <w:rFonts w:hint="eastAsia" w:ascii="宋体" w:hAnsi="宋体" w:eastAsia="宋体" w:cs="宋体"/>
          <w:color w:val="auto"/>
          <w:kern w:val="13"/>
          <w:sz w:val="36"/>
          <w:szCs w:val="36"/>
          <w:lang w:val="en-US" w:eastAsia="zh-CN"/>
        </w:rPr>
        <w:t>年   月   日</w:t>
      </w:r>
    </w:p>
    <w:p>
      <w:pPr>
        <w:jc w:val="center"/>
        <w:rPr>
          <w:rFonts w:hint="eastAsia" w:ascii="宋体" w:hAnsi="宋体" w:eastAsia="宋体" w:cs="宋体"/>
          <w:b/>
          <w:sz w:val="36"/>
          <w:szCs w:val="36"/>
        </w:rPr>
      </w:pPr>
      <w:r>
        <w:rPr>
          <w:rFonts w:hint="eastAsia" w:ascii="宋体" w:hAnsi="宋体" w:eastAsia="宋体" w:cs="宋体"/>
          <w:b/>
          <w:sz w:val="36"/>
          <w:szCs w:val="36"/>
          <w:lang w:val="en-US" w:eastAsia="zh-CN"/>
        </w:rPr>
        <w:t>建筑工程劳务分包合同</w:t>
      </w:r>
    </w:p>
    <w:p>
      <w:pPr>
        <w:adjustRightInd w:val="0"/>
        <w:snapToGrid w:val="0"/>
        <w:spacing w:line="480" w:lineRule="auto"/>
        <w:rPr>
          <w:rFonts w:hint="eastAsia" w:ascii="宋体" w:hAnsi="宋体" w:eastAsia="宋体" w:cs="宋体"/>
          <w:sz w:val="24"/>
          <w:szCs w:val="28"/>
        </w:rPr>
      </w:pPr>
    </w:p>
    <w:p>
      <w:pPr>
        <w:adjustRightInd w:val="0"/>
        <w:snapToGrid w:val="0"/>
        <w:spacing w:line="480" w:lineRule="auto"/>
        <w:rPr>
          <w:rFonts w:hint="eastAsia" w:ascii="宋体" w:hAnsi="宋体" w:eastAsia="宋体" w:cs="宋体"/>
          <w:sz w:val="24"/>
          <w:szCs w:val="28"/>
        </w:rPr>
      </w:pPr>
      <w:r>
        <w:rPr>
          <w:rFonts w:hint="eastAsia" w:ascii="宋体" w:hAnsi="宋体" w:eastAsia="宋体" w:cs="宋体"/>
          <w:sz w:val="24"/>
          <w:szCs w:val="28"/>
          <w:lang w:val="en-US" w:eastAsia="zh-CN"/>
        </w:rPr>
        <w:t>甲方</w:t>
      </w:r>
      <w:r>
        <w:rPr>
          <w:rFonts w:hint="eastAsia" w:ascii="宋体" w:hAnsi="宋体" w:eastAsia="宋体" w:cs="宋体"/>
          <w:sz w:val="24"/>
          <w:szCs w:val="28"/>
        </w:rPr>
        <w:t>：</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浙江省隧道工程集团有限公司第一工程处分公司</w:t>
      </w:r>
      <w:r>
        <w:rPr>
          <w:rFonts w:hint="eastAsia" w:ascii="宋体" w:hAnsi="宋体" w:eastAsia="宋体" w:cs="宋体"/>
          <w:sz w:val="24"/>
          <w:szCs w:val="28"/>
          <w:u w:val="single"/>
        </w:rPr>
        <w:t xml:space="preserve"> </w:t>
      </w:r>
    </w:p>
    <w:p>
      <w:pPr>
        <w:adjustRightInd w:val="0"/>
        <w:snapToGrid w:val="0"/>
        <w:spacing w:line="480" w:lineRule="auto"/>
        <w:rPr>
          <w:rFonts w:hint="eastAsia" w:ascii="宋体" w:hAnsi="宋体" w:eastAsia="宋体" w:cs="宋体"/>
          <w:sz w:val="24"/>
          <w:szCs w:val="28"/>
        </w:rPr>
      </w:pPr>
      <w:r>
        <w:rPr>
          <w:rFonts w:hint="eastAsia" w:ascii="宋体" w:hAnsi="宋体" w:eastAsia="宋体" w:cs="宋体"/>
          <w:sz w:val="24"/>
          <w:szCs w:val="28"/>
          <w:lang w:val="en-US" w:eastAsia="zh-CN"/>
        </w:rPr>
        <w:t>乙方</w:t>
      </w:r>
      <w:r>
        <w:rPr>
          <w:rFonts w:hint="eastAsia" w:ascii="宋体" w:hAnsi="宋体" w:eastAsia="宋体" w:cs="宋体"/>
          <w:sz w:val="24"/>
          <w:szCs w:val="28"/>
        </w:rPr>
        <w:t>：</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single"/>
        </w:rPr>
        <w:t xml:space="preserve">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依照《中华人民共和国</w:t>
      </w:r>
      <w:r>
        <w:rPr>
          <w:rFonts w:hint="eastAsia" w:ascii="宋体" w:hAnsi="宋体" w:eastAsia="宋体" w:cs="宋体"/>
          <w:sz w:val="24"/>
          <w:szCs w:val="28"/>
          <w:lang w:val="en-US" w:eastAsia="zh-CN"/>
        </w:rPr>
        <w:t>民法典</w:t>
      </w:r>
      <w:r>
        <w:rPr>
          <w:rFonts w:hint="eastAsia" w:ascii="宋体" w:hAnsi="宋体" w:eastAsia="宋体" w:cs="宋体"/>
          <w:sz w:val="24"/>
          <w:szCs w:val="28"/>
        </w:rPr>
        <w:t>》及其它有关法律、行政法规，遵循平等、自愿、公平和诚实信用的原则，鉴于</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浙江省送变电工程有限公司</w:t>
      </w:r>
      <w:r>
        <w:rPr>
          <w:rFonts w:hint="eastAsia" w:ascii="宋体" w:hAnsi="宋体" w:eastAsia="宋体" w:cs="宋体"/>
          <w:sz w:val="24"/>
          <w:szCs w:val="28"/>
          <w:u w:val="single"/>
        </w:rPr>
        <w:t xml:space="preserve"> </w:t>
      </w:r>
      <w:r>
        <w:rPr>
          <w:rFonts w:hint="eastAsia" w:ascii="宋体" w:hAnsi="宋体" w:eastAsia="宋体" w:cs="宋体"/>
          <w:sz w:val="24"/>
          <w:szCs w:val="28"/>
          <w:lang w:eastAsia="zh-CN"/>
        </w:rPr>
        <w:t>（</w:t>
      </w:r>
      <w:r>
        <w:rPr>
          <w:rFonts w:hint="eastAsia" w:ascii="宋体" w:hAnsi="宋体" w:eastAsia="宋体" w:cs="宋体"/>
          <w:sz w:val="24"/>
          <w:szCs w:val="28"/>
        </w:rPr>
        <w:t>以下简称为“发包人”</w:t>
      </w:r>
      <w:r>
        <w:rPr>
          <w:rFonts w:hint="eastAsia" w:ascii="宋体" w:hAnsi="宋体" w:eastAsia="宋体" w:cs="宋体"/>
          <w:sz w:val="24"/>
          <w:szCs w:val="28"/>
          <w:lang w:eastAsia="zh-CN"/>
        </w:rPr>
        <w:t>）</w:t>
      </w:r>
      <w:r>
        <w:rPr>
          <w:rFonts w:hint="eastAsia" w:ascii="宋体" w:hAnsi="宋体" w:eastAsia="宋体" w:cs="宋体"/>
          <w:sz w:val="24"/>
          <w:szCs w:val="28"/>
        </w:rPr>
        <w:t>与</w:t>
      </w:r>
      <w:r>
        <w:rPr>
          <w:rFonts w:hint="eastAsia" w:ascii="宋体" w:hAnsi="宋体" w:eastAsia="宋体" w:cs="宋体"/>
          <w:sz w:val="24"/>
          <w:szCs w:val="28"/>
          <w:lang w:val="en-US" w:eastAsia="zh-CN"/>
        </w:rPr>
        <w:t>工程承包人</w:t>
      </w:r>
      <w:r>
        <w:rPr>
          <w:rFonts w:hint="eastAsia" w:ascii="宋体" w:hAnsi="宋体" w:eastAsia="宋体" w:cs="宋体"/>
          <w:sz w:val="24"/>
          <w:szCs w:val="28"/>
        </w:rPr>
        <w:t>已经签订施工总承包合同</w:t>
      </w:r>
      <w:r>
        <w:rPr>
          <w:rFonts w:hint="eastAsia" w:ascii="宋体" w:hAnsi="宋体" w:eastAsia="宋体" w:cs="宋体"/>
          <w:sz w:val="24"/>
          <w:szCs w:val="28"/>
          <w:lang w:eastAsia="zh-CN"/>
        </w:rPr>
        <w:t>（</w:t>
      </w:r>
      <w:r>
        <w:rPr>
          <w:rFonts w:hint="eastAsia" w:ascii="宋体" w:hAnsi="宋体" w:eastAsia="宋体" w:cs="宋体"/>
          <w:sz w:val="24"/>
          <w:szCs w:val="28"/>
        </w:rPr>
        <w:t>以下称为“总包合同”</w:t>
      </w:r>
      <w:r>
        <w:rPr>
          <w:rFonts w:hint="eastAsia" w:ascii="宋体" w:hAnsi="宋体" w:eastAsia="宋体" w:cs="宋体"/>
          <w:sz w:val="24"/>
          <w:szCs w:val="28"/>
          <w:lang w:eastAsia="zh-CN"/>
        </w:rPr>
        <w:t>）</w:t>
      </w:r>
      <w:r>
        <w:rPr>
          <w:rFonts w:hint="eastAsia" w:ascii="宋体" w:hAnsi="宋体" w:eastAsia="宋体" w:cs="宋体"/>
          <w:sz w:val="24"/>
          <w:szCs w:val="28"/>
        </w:rPr>
        <w:t>，双方就工程劳务分包事项协商达成一致，订立本合同。</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w:t>
      </w:r>
      <w:r>
        <w:rPr>
          <w:rFonts w:hint="eastAsia" w:ascii="宋体" w:hAnsi="宋体" w:eastAsia="宋体" w:cs="宋体"/>
          <w:b/>
          <w:sz w:val="24"/>
          <w:szCs w:val="28"/>
          <w:lang w:val="en-US" w:eastAsia="zh-CN"/>
        </w:rPr>
        <w:t>乙方</w:t>
      </w:r>
      <w:r>
        <w:rPr>
          <w:rFonts w:hint="eastAsia" w:ascii="宋体" w:hAnsi="宋体" w:eastAsia="宋体" w:cs="宋体"/>
          <w:b/>
          <w:sz w:val="24"/>
          <w:szCs w:val="28"/>
        </w:rPr>
        <w:t>资质情况</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资质证书号码：</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发证机关：</w:t>
      </w:r>
    </w:p>
    <w:p>
      <w:pPr>
        <w:adjustRightInd w:val="0"/>
        <w:snapToGrid w:val="0"/>
        <w:spacing w:line="276" w:lineRule="auto"/>
        <w:ind w:firstLine="480" w:firstLineChars="200"/>
        <w:rPr>
          <w:rFonts w:hint="eastAsia" w:ascii="宋体" w:hAnsi="宋体" w:eastAsia="宋体" w:cs="宋体"/>
          <w:sz w:val="24"/>
          <w:szCs w:val="28"/>
          <w:u w:val="single"/>
        </w:rPr>
      </w:pPr>
      <w:r>
        <w:rPr>
          <w:rFonts w:hint="eastAsia" w:ascii="宋体" w:hAnsi="宋体" w:eastAsia="宋体" w:cs="宋体"/>
          <w:sz w:val="24"/>
          <w:szCs w:val="28"/>
        </w:rPr>
        <w:t>建筑劳务资质：</w:t>
      </w:r>
    </w:p>
    <w:p>
      <w:pPr>
        <w:adjustRightInd w:val="0"/>
        <w:snapToGrid w:val="0"/>
        <w:spacing w:line="276" w:lineRule="auto"/>
        <w:ind w:firstLine="480" w:firstLineChars="200"/>
        <w:rPr>
          <w:rFonts w:hint="eastAsia" w:ascii="宋体" w:hAnsi="宋体" w:eastAsia="宋体" w:cs="宋体"/>
          <w:sz w:val="24"/>
          <w:szCs w:val="28"/>
          <w:u w:val="single"/>
        </w:rPr>
      </w:pPr>
      <w:r>
        <w:rPr>
          <w:rFonts w:hint="eastAsia" w:ascii="宋体" w:hAnsi="宋体" w:eastAsia="宋体" w:cs="宋体"/>
          <w:color w:val="000000"/>
          <w:sz w:val="24"/>
          <w:szCs w:val="28"/>
        </w:rPr>
        <w:t>复审时间及有效期：</w:t>
      </w:r>
    </w:p>
    <w:p>
      <w:pPr>
        <w:adjustRightInd w:val="0"/>
        <w:snapToGrid w:val="0"/>
        <w:spacing w:line="360" w:lineRule="auto"/>
        <w:ind w:firstLine="482" w:firstLineChars="200"/>
        <w:rPr>
          <w:rFonts w:hint="eastAsia" w:ascii="宋体" w:hAnsi="宋体" w:eastAsia="宋体" w:cs="宋体"/>
          <w:b/>
          <w:color w:val="000000"/>
          <w:sz w:val="24"/>
          <w:szCs w:val="28"/>
        </w:rPr>
      </w:pPr>
      <w:r>
        <w:rPr>
          <w:rFonts w:hint="eastAsia" w:ascii="宋体" w:hAnsi="宋体" w:eastAsia="宋体" w:cs="宋体"/>
          <w:b/>
          <w:color w:val="000000"/>
          <w:sz w:val="24"/>
          <w:szCs w:val="28"/>
        </w:rPr>
        <w:t>2、工程分包工作对象及提供工程内容</w:t>
      </w:r>
    </w:p>
    <w:p>
      <w:pPr>
        <w:adjustRightInd w:val="0"/>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8"/>
          <w:lang w:val="en-US" w:eastAsia="zh-CN"/>
        </w:rPr>
        <w:t>项目</w:t>
      </w:r>
      <w:r>
        <w:rPr>
          <w:rFonts w:hint="eastAsia" w:ascii="宋体" w:hAnsi="宋体" w:eastAsia="宋体" w:cs="宋体"/>
          <w:color w:val="000000"/>
          <w:sz w:val="24"/>
          <w:szCs w:val="28"/>
        </w:rPr>
        <w:t>名称：</w:t>
      </w:r>
      <w:r>
        <w:rPr>
          <w:rFonts w:hint="eastAsia" w:ascii="宋体" w:hAnsi="宋体" w:eastAsia="宋体" w:cs="宋体"/>
          <w:color w:val="000000"/>
          <w:sz w:val="24"/>
          <w:szCs w:val="28"/>
          <w:lang w:eastAsia="zh-CN"/>
        </w:rPr>
        <w:t>S304省道（320国道段至运溪路）电力廊道二期工程Ⅴ标</w:t>
      </w:r>
      <w:r>
        <w:rPr>
          <w:rFonts w:hint="eastAsia" w:ascii="宋体" w:hAnsi="宋体" w:eastAsia="宋体" w:cs="宋体"/>
          <w:color w:val="000000"/>
          <w:sz w:val="24"/>
          <w:szCs w:val="28"/>
          <w:lang w:val="en-US" w:eastAsia="zh-CN"/>
        </w:rPr>
        <w:t>-建筑工程劳务分包</w:t>
      </w:r>
    </w:p>
    <w:p>
      <w:pPr>
        <w:adjustRightInd w:val="0"/>
        <w:snapToGrid w:val="0"/>
        <w:spacing w:line="360" w:lineRule="auto"/>
        <w:ind w:firstLine="480" w:firstLineChars="2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8"/>
          <w:lang w:val="en-US" w:eastAsia="zh-CN"/>
        </w:rPr>
        <w:t>项目</w:t>
      </w:r>
      <w:r>
        <w:rPr>
          <w:rFonts w:hint="eastAsia" w:ascii="宋体" w:hAnsi="宋体" w:eastAsia="宋体" w:cs="宋体"/>
          <w:color w:val="000000"/>
          <w:sz w:val="24"/>
          <w:szCs w:val="28"/>
        </w:rPr>
        <w:t>地点：</w:t>
      </w:r>
      <w:r>
        <w:rPr>
          <w:rFonts w:hint="eastAsia" w:ascii="宋体" w:hAnsi="宋体" w:eastAsia="宋体" w:cs="宋体"/>
          <w:color w:val="000000"/>
          <w:sz w:val="24"/>
          <w:szCs w:val="28"/>
          <w:lang w:val="en-US" w:eastAsia="zh-CN"/>
        </w:rPr>
        <w:t>杭州市临平区</w:t>
      </w:r>
    </w:p>
    <w:p>
      <w:pPr>
        <w:adjustRightInd w:val="0"/>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8"/>
        </w:rPr>
        <w:t>分包范围：</w:t>
      </w:r>
    </w:p>
    <w:p>
      <w:pPr>
        <w:adjustRightInd w:val="0"/>
        <w:snapToGrid w:val="0"/>
        <w:spacing w:line="360" w:lineRule="auto"/>
        <w:ind w:firstLine="480" w:firstLineChars="200"/>
        <w:rPr>
          <w:rFonts w:hint="eastAsia" w:ascii="宋体" w:hAnsi="宋体" w:eastAsia="宋体" w:cs="宋体"/>
          <w:color w:val="000000"/>
          <w:sz w:val="24"/>
          <w:szCs w:val="28"/>
          <w:u w:val="single"/>
        </w:rPr>
      </w:pPr>
      <w:r>
        <w:rPr>
          <w:rFonts w:hint="eastAsia" w:ascii="宋体" w:hAnsi="宋体" w:eastAsia="宋体" w:cs="宋体"/>
          <w:color w:val="000000"/>
          <w:sz w:val="24"/>
          <w:szCs w:val="24"/>
          <w:highlight w:val="none"/>
        </w:rPr>
        <w:t>提供分包劳务内容：</w:t>
      </w:r>
    </w:p>
    <w:p>
      <w:pPr>
        <w:adjustRightInd w:val="0"/>
        <w:snapToGrid w:val="0"/>
        <w:spacing w:line="276" w:lineRule="auto"/>
        <w:ind w:firstLine="482" w:firstLineChars="200"/>
        <w:rPr>
          <w:rFonts w:hint="eastAsia" w:ascii="宋体" w:hAnsi="宋体" w:eastAsia="宋体" w:cs="宋体"/>
          <w:b/>
          <w:color w:val="000000"/>
          <w:sz w:val="24"/>
          <w:szCs w:val="28"/>
        </w:rPr>
      </w:pPr>
      <w:r>
        <w:rPr>
          <w:rFonts w:hint="eastAsia" w:ascii="宋体" w:hAnsi="宋体" w:eastAsia="宋体" w:cs="宋体"/>
          <w:b/>
          <w:color w:val="000000"/>
          <w:sz w:val="24"/>
          <w:szCs w:val="28"/>
        </w:rPr>
        <w:t>3、分包工作期限</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开始工作日期：</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日 ，结束工作日期：</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日，总日历工作天数为</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u w:val="single"/>
          <w:lang w:val="en-US" w:eastAsia="zh-CN"/>
        </w:rPr>
        <w:t>730</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天。</w:t>
      </w:r>
    </w:p>
    <w:p>
      <w:pPr>
        <w:adjustRightInd w:val="0"/>
        <w:snapToGrid w:val="0"/>
        <w:spacing w:line="276" w:lineRule="auto"/>
        <w:ind w:firstLine="482" w:firstLineChars="200"/>
        <w:rPr>
          <w:rFonts w:hint="eastAsia" w:ascii="宋体" w:hAnsi="宋体" w:eastAsia="宋体" w:cs="宋体"/>
          <w:b/>
          <w:color w:val="000000"/>
          <w:sz w:val="24"/>
          <w:szCs w:val="28"/>
        </w:rPr>
      </w:pPr>
      <w:r>
        <w:rPr>
          <w:rFonts w:hint="eastAsia" w:ascii="宋体" w:hAnsi="宋体" w:eastAsia="宋体" w:cs="宋体"/>
          <w:b/>
          <w:color w:val="000000"/>
          <w:sz w:val="24"/>
          <w:szCs w:val="28"/>
        </w:rPr>
        <w:t xml:space="preserve">4、质量标准 </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工程质量：按总</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分</w:t>
      </w:r>
      <w:r>
        <w:rPr>
          <w:rFonts w:hint="eastAsia" w:ascii="宋体" w:hAnsi="宋体" w:eastAsia="宋体" w:cs="宋体"/>
          <w:sz w:val="24"/>
          <w:szCs w:val="28"/>
          <w:lang w:eastAsia="zh-CN"/>
        </w:rPr>
        <w:t>）</w:t>
      </w:r>
      <w:r>
        <w:rPr>
          <w:rFonts w:hint="eastAsia" w:ascii="宋体" w:hAnsi="宋体" w:eastAsia="宋体" w:cs="宋体"/>
          <w:sz w:val="24"/>
          <w:szCs w:val="28"/>
        </w:rPr>
        <w:t>包合同有关质量的约定，本工作必须达到甲方与业主签订合同所规定的质量评定等级标准。</w:t>
      </w:r>
    </w:p>
    <w:p>
      <w:pPr>
        <w:adjustRightInd w:val="0"/>
        <w:snapToGrid w:val="0"/>
        <w:spacing w:line="276" w:lineRule="auto"/>
        <w:ind w:firstLine="482" w:firstLineChars="200"/>
        <w:rPr>
          <w:rFonts w:hint="eastAsia" w:ascii="宋体" w:hAnsi="宋体" w:eastAsia="宋体" w:cs="宋体"/>
          <w:b/>
          <w:color w:val="000000"/>
          <w:sz w:val="24"/>
          <w:szCs w:val="28"/>
        </w:rPr>
      </w:pPr>
      <w:r>
        <w:rPr>
          <w:rFonts w:hint="eastAsia" w:ascii="宋体" w:hAnsi="宋体" w:eastAsia="宋体" w:cs="宋体"/>
          <w:b/>
          <w:sz w:val="24"/>
          <w:szCs w:val="28"/>
        </w:rPr>
        <w:t>5、合同文件及解释顺序</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组成本合同的文件及优先解释顺序如下：</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(1)本合同；</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(2)本合同附件；</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(3)本工程施工总承包合同；</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(4)本工程施工专业承(分)包合同。</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6、标准规范</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除本工程总(分)包合同另有约定外，本合同适用标准规范如下：</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1</w:t>
      </w:r>
      <w:r>
        <w:rPr>
          <w:rFonts w:hint="eastAsia" w:ascii="宋体" w:hAnsi="宋体" w:eastAsia="宋体" w:cs="宋体"/>
          <w:sz w:val="24"/>
          <w:szCs w:val="28"/>
          <w:lang w:eastAsia="zh-CN"/>
        </w:rPr>
        <w:t>）</w:t>
      </w:r>
      <w:r>
        <w:rPr>
          <w:rFonts w:hint="eastAsia" w:ascii="宋体" w:hAnsi="宋体" w:eastAsia="宋体" w:cs="宋体"/>
          <w:sz w:val="24"/>
          <w:szCs w:val="28"/>
          <w:u w:val="single"/>
        </w:rPr>
        <w:t xml:space="preserve">   按省市相关规范执行     </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7、总（分）包合同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7.1</w:t>
      </w:r>
      <w:r>
        <w:rPr>
          <w:rFonts w:hint="eastAsia" w:ascii="宋体" w:hAnsi="宋体" w:eastAsia="宋体" w:cs="宋体"/>
          <w:sz w:val="24"/>
          <w:szCs w:val="28"/>
          <w:lang w:val="en-US" w:eastAsia="zh-CN"/>
        </w:rPr>
        <w:t>甲方</w:t>
      </w:r>
      <w:r>
        <w:rPr>
          <w:rFonts w:hint="eastAsia" w:ascii="宋体" w:hAnsi="宋体" w:eastAsia="宋体" w:cs="宋体"/>
          <w:sz w:val="24"/>
          <w:szCs w:val="28"/>
        </w:rPr>
        <w:t>应提供总(分)包合同(有关承包工程的价格细节除外)，供</w:t>
      </w:r>
      <w:r>
        <w:rPr>
          <w:rFonts w:hint="eastAsia" w:ascii="宋体" w:hAnsi="宋体" w:eastAsia="宋体" w:cs="宋体"/>
          <w:sz w:val="24"/>
          <w:szCs w:val="28"/>
          <w:lang w:val="en-US" w:eastAsia="zh-CN"/>
        </w:rPr>
        <w:t>乙方</w:t>
      </w:r>
      <w:r>
        <w:rPr>
          <w:rFonts w:hint="eastAsia" w:ascii="宋体" w:hAnsi="宋体" w:eastAsia="宋体" w:cs="宋体"/>
          <w:sz w:val="24"/>
          <w:szCs w:val="28"/>
        </w:rPr>
        <w:t>查阅。当</w:t>
      </w:r>
      <w:r>
        <w:rPr>
          <w:rFonts w:hint="eastAsia" w:ascii="宋体" w:hAnsi="宋体" w:eastAsia="宋体" w:cs="宋体"/>
          <w:sz w:val="24"/>
          <w:szCs w:val="28"/>
          <w:lang w:val="en-US" w:eastAsia="zh-CN"/>
        </w:rPr>
        <w:t>乙方</w:t>
      </w:r>
      <w:r>
        <w:rPr>
          <w:rFonts w:hint="eastAsia" w:ascii="宋体" w:hAnsi="宋体" w:eastAsia="宋体" w:cs="宋体"/>
          <w:sz w:val="24"/>
          <w:szCs w:val="28"/>
        </w:rPr>
        <w:t>要求时，</w:t>
      </w:r>
      <w:r>
        <w:rPr>
          <w:rFonts w:hint="eastAsia" w:ascii="宋体" w:hAnsi="宋体" w:eastAsia="宋体" w:cs="宋体"/>
          <w:sz w:val="24"/>
          <w:szCs w:val="28"/>
          <w:lang w:val="en-US" w:eastAsia="zh-CN"/>
        </w:rPr>
        <w:t>甲方</w:t>
      </w:r>
      <w:r>
        <w:rPr>
          <w:rFonts w:hint="eastAsia" w:ascii="宋体" w:hAnsi="宋体" w:eastAsia="宋体" w:cs="宋体"/>
          <w:sz w:val="24"/>
          <w:szCs w:val="28"/>
        </w:rPr>
        <w:t>应向</w:t>
      </w:r>
      <w:r>
        <w:rPr>
          <w:rFonts w:hint="eastAsia" w:ascii="宋体" w:hAnsi="宋体" w:eastAsia="宋体" w:cs="宋体"/>
          <w:sz w:val="24"/>
          <w:szCs w:val="28"/>
          <w:lang w:val="en-US" w:eastAsia="zh-CN"/>
        </w:rPr>
        <w:t>乙方</w:t>
      </w:r>
      <w:r>
        <w:rPr>
          <w:rFonts w:hint="eastAsia" w:ascii="宋体" w:hAnsi="宋体" w:eastAsia="宋体" w:cs="宋体"/>
          <w:sz w:val="24"/>
          <w:szCs w:val="28"/>
        </w:rPr>
        <w:t>提供一份总包合同或</w:t>
      </w:r>
      <w:r>
        <w:rPr>
          <w:rFonts w:hint="eastAsia" w:ascii="宋体" w:hAnsi="宋体" w:eastAsia="宋体" w:cs="宋体"/>
          <w:sz w:val="24"/>
          <w:szCs w:val="28"/>
          <w:lang w:val="en-US" w:eastAsia="zh-CN"/>
        </w:rPr>
        <w:t>劳务</w:t>
      </w:r>
      <w:r>
        <w:rPr>
          <w:rFonts w:hint="eastAsia" w:ascii="宋体" w:hAnsi="宋体" w:eastAsia="宋体" w:cs="宋体"/>
          <w:sz w:val="24"/>
          <w:szCs w:val="28"/>
        </w:rPr>
        <w:t>分包合同(有关承包工程的价格细节除外)的副本或复印件。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7.2</w:t>
      </w:r>
      <w:r>
        <w:rPr>
          <w:rFonts w:hint="eastAsia" w:ascii="宋体" w:hAnsi="宋体" w:eastAsia="宋体" w:cs="宋体"/>
          <w:sz w:val="24"/>
          <w:szCs w:val="28"/>
          <w:lang w:val="en-US" w:eastAsia="zh-CN"/>
        </w:rPr>
        <w:t>乙方</w:t>
      </w:r>
      <w:r>
        <w:rPr>
          <w:rFonts w:hint="eastAsia" w:ascii="宋体" w:hAnsi="宋体" w:eastAsia="宋体" w:cs="宋体"/>
          <w:sz w:val="24"/>
          <w:szCs w:val="28"/>
        </w:rPr>
        <w:t>应全面了解总(分)包合同的各项规定(有关承包工程的价格细节除外)。</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8、图纸</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甲方</w:t>
      </w:r>
      <w:r>
        <w:rPr>
          <w:rFonts w:hint="eastAsia" w:ascii="宋体" w:hAnsi="宋体" w:eastAsia="宋体" w:cs="宋体"/>
          <w:sz w:val="24"/>
          <w:szCs w:val="28"/>
        </w:rPr>
        <w:t>应在工程分包工作开工</w:t>
      </w:r>
      <w:r>
        <w:rPr>
          <w:rFonts w:hint="eastAsia" w:ascii="宋体" w:hAnsi="宋体" w:eastAsia="宋体" w:cs="宋体"/>
          <w:sz w:val="24"/>
          <w:szCs w:val="28"/>
          <w:u w:val="single"/>
        </w:rPr>
        <w:t xml:space="preserve">    </w:t>
      </w:r>
      <w:r>
        <w:rPr>
          <w:rFonts w:hint="eastAsia" w:ascii="宋体" w:hAnsi="宋体" w:eastAsia="宋体" w:cs="宋体"/>
          <w:sz w:val="24"/>
          <w:szCs w:val="28"/>
        </w:rPr>
        <w:t>天前，向</w:t>
      </w:r>
      <w:r>
        <w:rPr>
          <w:rFonts w:hint="eastAsia" w:ascii="宋体" w:hAnsi="宋体" w:eastAsia="宋体" w:cs="宋体"/>
          <w:sz w:val="24"/>
          <w:szCs w:val="28"/>
          <w:lang w:val="en-US" w:eastAsia="zh-CN"/>
        </w:rPr>
        <w:t>乙方</w:t>
      </w:r>
      <w:r>
        <w:rPr>
          <w:rFonts w:hint="eastAsia" w:ascii="宋体" w:hAnsi="宋体" w:eastAsia="宋体" w:cs="宋体"/>
          <w:sz w:val="24"/>
          <w:szCs w:val="28"/>
        </w:rPr>
        <w:t>提供图纸</w:t>
      </w: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套，以及与本合同工作有关的标准图 </w:t>
      </w:r>
      <w:r>
        <w:rPr>
          <w:rFonts w:hint="eastAsia" w:ascii="宋体" w:hAnsi="宋体" w:eastAsia="宋体" w:cs="宋体"/>
          <w:sz w:val="24"/>
          <w:szCs w:val="28"/>
          <w:u w:val="single"/>
        </w:rPr>
        <w:t xml:space="preserve">         </w:t>
      </w:r>
      <w:r>
        <w:rPr>
          <w:rFonts w:hint="eastAsia" w:ascii="宋体" w:hAnsi="宋体" w:eastAsia="宋体" w:cs="宋体"/>
          <w:sz w:val="24"/>
          <w:szCs w:val="28"/>
        </w:rPr>
        <w:t>套。</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9、项目经理</w:t>
      </w:r>
    </w:p>
    <w:p>
      <w:pPr>
        <w:adjustRightInd w:val="0"/>
        <w:snapToGrid w:val="0"/>
        <w:spacing w:line="276" w:lineRule="auto"/>
        <w:ind w:left="0" w:leftChars="0" w:firstLine="480" w:firstLineChars="200"/>
        <w:rPr>
          <w:rFonts w:hint="eastAsia" w:ascii="宋体" w:hAnsi="宋体" w:eastAsia="宋体" w:cs="宋体"/>
          <w:color w:val="000000"/>
          <w:sz w:val="24"/>
          <w:szCs w:val="28"/>
        </w:rPr>
      </w:pPr>
      <w:r>
        <w:rPr>
          <w:rFonts w:hint="eastAsia" w:ascii="宋体" w:hAnsi="宋体" w:eastAsia="宋体" w:cs="宋体"/>
          <w:sz w:val="24"/>
          <w:szCs w:val="28"/>
        </w:rPr>
        <w:t>9.1</w:t>
      </w:r>
      <w:r>
        <w:rPr>
          <w:rFonts w:hint="eastAsia" w:ascii="宋体" w:hAnsi="宋体" w:eastAsia="宋体" w:cs="宋体"/>
          <w:sz w:val="24"/>
          <w:szCs w:val="28"/>
          <w:lang w:val="en-US" w:eastAsia="zh-CN"/>
        </w:rPr>
        <w:t>甲方</w:t>
      </w:r>
      <w:r>
        <w:rPr>
          <w:rFonts w:hint="eastAsia" w:ascii="宋体" w:hAnsi="宋体" w:eastAsia="宋体" w:cs="宋体"/>
          <w:sz w:val="24"/>
          <w:szCs w:val="28"/>
        </w:rPr>
        <w:t>委派的担任驻工地履行本合同的项目经理为：</w:t>
      </w:r>
      <w:r>
        <w:rPr>
          <w:rFonts w:hint="eastAsia" w:ascii="宋体" w:hAnsi="宋体" w:eastAsia="宋体" w:cs="宋体"/>
          <w:sz w:val="24"/>
          <w:szCs w:val="28"/>
          <w:u w:val="single"/>
        </w:rPr>
        <w:t xml:space="preserve">          </w:t>
      </w:r>
      <w:r>
        <w:rPr>
          <w:rFonts w:hint="eastAsia" w:ascii="宋体" w:hAnsi="宋体" w:eastAsia="宋体" w:cs="宋体"/>
          <w:color w:val="000000"/>
          <w:sz w:val="24"/>
          <w:szCs w:val="28"/>
        </w:rPr>
        <w:t>，身份证号码：</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u w:val="single"/>
          <w:lang w:val="en-US" w:eastAsia="zh-CN"/>
        </w:rPr>
        <w:t xml:space="preserve">   </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，职务：</w:t>
      </w:r>
      <w:r>
        <w:rPr>
          <w:rFonts w:hint="eastAsia" w:ascii="宋体" w:hAnsi="宋体" w:eastAsia="宋体" w:cs="宋体"/>
          <w:color w:val="000000"/>
          <w:sz w:val="24"/>
          <w:szCs w:val="28"/>
          <w:u w:val="single"/>
        </w:rPr>
        <w:t xml:space="preserve"> 项目经理 </w:t>
      </w:r>
      <w:r>
        <w:rPr>
          <w:rFonts w:hint="eastAsia" w:ascii="宋体" w:hAnsi="宋体" w:eastAsia="宋体" w:cs="宋体"/>
          <w:color w:val="000000"/>
          <w:sz w:val="24"/>
          <w:szCs w:val="28"/>
        </w:rPr>
        <w:t>。</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9.2工程劳务分包人委派的担任驻工地履行本合同的项目经理为：</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，身份证号码：</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，职务：</w:t>
      </w:r>
      <w:r>
        <w:rPr>
          <w:rFonts w:hint="eastAsia" w:ascii="宋体" w:hAnsi="宋体" w:eastAsia="宋体" w:cs="宋体"/>
          <w:color w:val="000000"/>
          <w:sz w:val="24"/>
          <w:szCs w:val="28"/>
          <w:u w:val="single"/>
        </w:rPr>
        <w:t xml:space="preserve"> 项目负责人 </w:t>
      </w:r>
      <w:r>
        <w:rPr>
          <w:rFonts w:hint="eastAsia" w:ascii="宋体" w:hAnsi="宋体" w:eastAsia="宋体" w:cs="宋体"/>
          <w:color w:val="000000"/>
          <w:sz w:val="24"/>
          <w:szCs w:val="28"/>
        </w:rPr>
        <w:t>。</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10、</w:t>
      </w:r>
      <w:r>
        <w:rPr>
          <w:rFonts w:hint="eastAsia" w:ascii="宋体" w:hAnsi="宋体" w:eastAsia="宋体" w:cs="宋体"/>
          <w:b/>
          <w:sz w:val="24"/>
          <w:szCs w:val="28"/>
          <w:lang w:val="en-US" w:eastAsia="zh-CN"/>
        </w:rPr>
        <w:t>甲方</w:t>
      </w:r>
      <w:r>
        <w:rPr>
          <w:rFonts w:hint="eastAsia" w:ascii="宋体" w:hAnsi="宋体" w:eastAsia="宋体" w:cs="宋体"/>
          <w:b/>
          <w:sz w:val="24"/>
          <w:szCs w:val="28"/>
        </w:rPr>
        <w:t>义务</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10.1、组建与工程相适应的项目管理班子，全面履行总(分)包合同，组织实施施工管理的各项工作，对工程的工期和质量向发包人负责；</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10.2、除非本合同另有约定，</w:t>
      </w:r>
      <w:r>
        <w:rPr>
          <w:rFonts w:hint="eastAsia" w:ascii="宋体" w:hAnsi="宋体" w:eastAsia="宋体" w:cs="宋体"/>
          <w:sz w:val="24"/>
          <w:szCs w:val="28"/>
          <w:lang w:val="en-US" w:eastAsia="zh-CN"/>
        </w:rPr>
        <w:t>甲方</w:t>
      </w:r>
      <w:r>
        <w:rPr>
          <w:rFonts w:hint="eastAsia" w:ascii="宋体" w:hAnsi="宋体" w:eastAsia="宋体" w:cs="宋体"/>
          <w:sz w:val="24"/>
          <w:szCs w:val="28"/>
        </w:rPr>
        <w:t>完成</w:t>
      </w:r>
      <w:r>
        <w:rPr>
          <w:rFonts w:hint="eastAsia" w:ascii="宋体" w:hAnsi="宋体" w:eastAsia="宋体" w:cs="宋体"/>
          <w:sz w:val="24"/>
          <w:szCs w:val="28"/>
          <w:lang w:val="en-US" w:eastAsia="zh-CN"/>
        </w:rPr>
        <w:t>乙方</w:t>
      </w:r>
      <w:r>
        <w:rPr>
          <w:rFonts w:hint="eastAsia" w:ascii="宋体" w:hAnsi="宋体" w:eastAsia="宋体" w:cs="宋体"/>
          <w:sz w:val="24"/>
          <w:szCs w:val="28"/>
        </w:rPr>
        <w:t>施工前期的下列工作并承担相应费用：</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 xml:space="preserve">(1)在 </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日前向</w:t>
      </w:r>
      <w:r>
        <w:rPr>
          <w:rFonts w:hint="eastAsia" w:ascii="宋体" w:hAnsi="宋体" w:eastAsia="宋体" w:cs="宋体"/>
          <w:color w:val="000000"/>
          <w:sz w:val="24"/>
          <w:szCs w:val="28"/>
          <w:lang w:val="en-US" w:eastAsia="zh-CN"/>
        </w:rPr>
        <w:t>乙方</w:t>
      </w:r>
      <w:r>
        <w:rPr>
          <w:rFonts w:hint="eastAsia" w:ascii="宋体" w:hAnsi="宋体" w:eastAsia="宋体" w:cs="宋体"/>
          <w:color w:val="000000"/>
          <w:sz w:val="24"/>
          <w:szCs w:val="28"/>
        </w:rPr>
        <w:t>交付具备本合同项目下工程作业开工条件的施工场地，具备开工条件的施工场地交付要求为：</w:t>
      </w:r>
      <w:r>
        <w:rPr>
          <w:rFonts w:hint="eastAsia" w:ascii="宋体" w:hAnsi="宋体" w:eastAsia="宋体" w:cs="宋体"/>
          <w:color w:val="000000"/>
          <w:sz w:val="24"/>
          <w:szCs w:val="28"/>
          <w:u w:val="single"/>
        </w:rPr>
        <w:t>满足施工需要。</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 xml:space="preserve">(2)在 </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日前完成水、电、热、电讯等施工管线和施工道路，并满足完成本合同工程作业所需的能源供应、通讯及施工道路畅通的时间和质量要求；</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(3)在</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日前向</w:t>
      </w:r>
      <w:r>
        <w:rPr>
          <w:rFonts w:hint="eastAsia" w:ascii="宋体" w:hAnsi="宋体" w:eastAsia="宋体" w:cs="宋体"/>
          <w:color w:val="000000"/>
          <w:sz w:val="24"/>
          <w:szCs w:val="28"/>
          <w:lang w:val="en-US" w:eastAsia="zh-CN"/>
        </w:rPr>
        <w:t>乙方</w:t>
      </w:r>
      <w:r>
        <w:rPr>
          <w:rFonts w:hint="eastAsia" w:ascii="宋体" w:hAnsi="宋体" w:eastAsia="宋体" w:cs="宋体"/>
          <w:color w:val="000000"/>
          <w:sz w:val="24"/>
          <w:szCs w:val="28"/>
        </w:rPr>
        <w:t>提供相应的工程地质和地下管网线路资料；</w:t>
      </w:r>
    </w:p>
    <w:p>
      <w:pPr>
        <w:adjustRightInd w:val="0"/>
        <w:snapToGrid w:val="0"/>
        <w:spacing w:line="276" w:lineRule="auto"/>
        <w:ind w:firstLine="480" w:firstLineChars="200"/>
        <w:rPr>
          <w:rFonts w:hint="eastAsia" w:ascii="宋体" w:hAnsi="宋体" w:eastAsia="宋体" w:cs="宋体"/>
          <w:color w:val="000000"/>
          <w:sz w:val="24"/>
          <w:szCs w:val="28"/>
          <w:u w:val="single"/>
        </w:rPr>
      </w:pPr>
      <w:r>
        <w:rPr>
          <w:rFonts w:hint="eastAsia" w:ascii="宋体" w:hAnsi="宋体" w:eastAsia="宋体" w:cs="宋体"/>
          <w:color w:val="000000"/>
          <w:sz w:val="24"/>
          <w:szCs w:val="28"/>
        </w:rPr>
        <w:t>(4)在</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日前完成办理下列工作手续(包括各种证件、批件、规费，但涉及</w:t>
      </w:r>
      <w:r>
        <w:rPr>
          <w:rFonts w:hint="eastAsia" w:ascii="宋体" w:hAnsi="宋体" w:eastAsia="宋体" w:cs="宋体"/>
          <w:color w:val="000000"/>
          <w:sz w:val="24"/>
          <w:szCs w:val="28"/>
          <w:lang w:val="en-US" w:eastAsia="zh-CN"/>
        </w:rPr>
        <w:t>乙方</w:t>
      </w:r>
      <w:r>
        <w:rPr>
          <w:rFonts w:hint="eastAsia" w:ascii="宋体" w:hAnsi="宋体" w:eastAsia="宋体" w:cs="宋体"/>
          <w:color w:val="000000"/>
          <w:sz w:val="24"/>
          <w:szCs w:val="28"/>
        </w:rPr>
        <w:t>自身的手续除外)：</w:t>
      </w:r>
      <w:r>
        <w:rPr>
          <w:rFonts w:hint="eastAsia" w:ascii="宋体" w:hAnsi="宋体" w:eastAsia="宋体" w:cs="宋体"/>
          <w:color w:val="000000"/>
          <w:sz w:val="24"/>
          <w:szCs w:val="28"/>
          <w:u w:val="single"/>
        </w:rPr>
        <w:t xml:space="preserve">      /      </w:t>
      </w:r>
    </w:p>
    <w:p>
      <w:pPr>
        <w:adjustRightInd w:val="0"/>
        <w:snapToGrid w:val="0"/>
        <w:spacing w:line="276" w:lineRule="auto"/>
        <w:ind w:firstLine="480" w:firstLineChars="200"/>
        <w:rPr>
          <w:rFonts w:hint="eastAsia" w:ascii="宋体" w:hAnsi="宋体" w:eastAsia="宋体" w:cs="宋体"/>
          <w:color w:val="000000"/>
          <w:sz w:val="24"/>
          <w:szCs w:val="28"/>
          <w:u w:val="single"/>
        </w:rPr>
      </w:pPr>
      <w:r>
        <w:rPr>
          <w:rFonts w:hint="eastAsia" w:ascii="宋体" w:hAnsi="宋体" w:eastAsia="宋体" w:cs="宋体"/>
          <w:color w:val="000000"/>
          <w:sz w:val="24"/>
          <w:szCs w:val="28"/>
        </w:rPr>
        <w:t>(5)在</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日前向</w:t>
      </w:r>
      <w:r>
        <w:rPr>
          <w:rFonts w:hint="eastAsia" w:ascii="宋体" w:hAnsi="宋体" w:eastAsia="宋体" w:cs="宋体"/>
          <w:color w:val="000000"/>
          <w:sz w:val="24"/>
          <w:szCs w:val="28"/>
          <w:lang w:val="en-US" w:eastAsia="zh-CN"/>
        </w:rPr>
        <w:t>乙方</w:t>
      </w:r>
      <w:r>
        <w:rPr>
          <w:rFonts w:hint="eastAsia" w:ascii="宋体" w:hAnsi="宋体" w:eastAsia="宋体" w:cs="宋体"/>
          <w:color w:val="000000"/>
          <w:sz w:val="24"/>
          <w:szCs w:val="28"/>
        </w:rPr>
        <w:t>提供相应的水准点与坐标控制点位置，其交验要求与保护责任为：</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color w:val="000000"/>
          <w:sz w:val="24"/>
          <w:szCs w:val="28"/>
        </w:rPr>
        <w:t>(6)在</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 </w:t>
      </w:r>
      <w:r>
        <w:rPr>
          <w:rFonts w:hint="eastAsia" w:ascii="宋体" w:hAnsi="宋体" w:eastAsia="宋体" w:cs="宋体"/>
          <w:color w:val="000000"/>
          <w:sz w:val="24"/>
          <w:szCs w:val="28"/>
        </w:rPr>
        <w:t>日前</w:t>
      </w:r>
      <w:r>
        <w:rPr>
          <w:rFonts w:hint="eastAsia" w:ascii="宋体" w:hAnsi="宋体" w:eastAsia="宋体" w:cs="宋体"/>
          <w:sz w:val="24"/>
          <w:szCs w:val="28"/>
        </w:rPr>
        <w:t>向</w:t>
      </w:r>
      <w:r>
        <w:rPr>
          <w:rFonts w:hint="eastAsia" w:ascii="宋体" w:hAnsi="宋体" w:eastAsia="宋体" w:cs="宋体"/>
          <w:sz w:val="24"/>
          <w:szCs w:val="28"/>
          <w:lang w:val="en-US" w:eastAsia="zh-CN"/>
        </w:rPr>
        <w:t>乙方</w:t>
      </w:r>
      <w:r>
        <w:rPr>
          <w:rFonts w:hint="eastAsia" w:ascii="宋体" w:hAnsi="宋体" w:eastAsia="宋体" w:cs="宋体"/>
          <w:sz w:val="24"/>
          <w:szCs w:val="28"/>
        </w:rPr>
        <w:t>提供下列生产、生活临时设施：</w:t>
      </w:r>
      <w:r>
        <w:rPr>
          <w:rFonts w:hint="eastAsia" w:ascii="宋体" w:hAnsi="宋体" w:eastAsia="宋体" w:cs="宋体"/>
          <w:sz w:val="24"/>
          <w:szCs w:val="28"/>
          <w:u w:val="single"/>
        </w:rPr>
        <w:t xml:space="preserve">  /   </w:t>
      </w:r>
      <w:r>
        <w:rPr>
          <w:rFonts w:hint="eastAsia" w:ascii="宋体" w:hAnsi="宋体" w:eastAsia="宋体" w:cs="宋体"/>
          <w:sz w:val="24"/>
          <w:szCs w:val="28"/>
        </w:rPr>
        <w:t>，其交验要求与保护责任为：</w:t>
      </w:r>
      <w:r>
        <w:rPr>
          <w:rFonts w:hint="eastAsia" w:ascii="宋体" w:hAnsi="宋体" w:eastAsia="宋体" w:cs="宋体"/>
          <w:sz w:val="24"/>
          <w:szCs w:val="28"/>
          <w:u w:val="single"/>
        </w:rPr>
        <w:t>分包人使用期间由分包人负责；</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10.3、负责编制施工组织设计，统一制定各项管理目标，组织编制年、季、月施工计划、物资需用量计划表，实施对工程质量、工期、安全生产、文明施工，计量析测、实验化验的控制、监督、检查和验收；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10.4、负责工程测量定位、沉降观测、技术交底，组织图纸会审，统一安排技术档案资料的收集整理及交工验收；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10.5、统筹安排、协调解决非</w:t>
      </w:r>
      <w:r>
        <w:rPr>
          <w:rFonts w:hint="eastAsia" w:ascii="宋体" w:hAnsi="宋体" w:eastAsia="宋体" w:cs="宋体"/>
          <w:sz w:val="24"/>
          <w:szCs w:val="28"/>
          <w:lang w:val="en-US" w:eastAsia="zh-CN"/>
        </w:rPr>
        <w:t>乙方</w:t>
      </w:r>
      <w:r>
        <w:rPr>
          <w:rFonts w:hint="eastAsia" w:ascii="宋体" w:hAnsi="宋体" w:eastAsia="宋体" w:cs="宋体"/>
          <w:sz w:val="24"/>
          <w:szCs w:val="28"/>
        </w:rPr>
        <w:t>独立使用的生产、生活临时设施、工作用水、用电及施工场地；</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10.6、按时提供图纸，及时交付应供材料、设备，所提供的施工机械设备、周转材料、安全设施保证施工需要；</w:t>
      </w:r>
    </w:p>
    <w:p>
      <w:pPr>
        <w:adjustRightInd w:val="0"/>
        <w:snapToGrid w:val="0"/>
        <w:spacing w:line="276"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10.7、</w:t>
      </w:r>
      <w:r>
        <w:rPr>
          <w:rFonts w:hint="eastAsia" w:ascii="宋体" w:hAnsi="宋体" w:eastAsia="宋体" w:cs="宋体"/>
          <w:color w:val="000000" w:themeColor="text1"/>
          <w:sz w:val="24"/>
          <w:szCs w:val="28"/>
          <w14:textFill>
            <w14:solidFill>
              <w14:schemeClr w14:val="tx1"/>
            </w14:solidFill>
          </w14:textFill>
        </w:rPr>
        <w:t>必须执行《浙江省隧道工程公司安全生产奖罚办法》规定，与甲方另行签订《安全协议书》作为本合同的附件，是本合同的组成部分，与本合同具有同等法律效力（《施工安全生产管理协议书》详见附件1）。</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10.8、按本合同约定，向</w:t>
      </w:r>
      <w:r>
        <w:rPr>
          <w:rFonts w:hint="eastAsia" w:ascii="宋体" w:hAnsi="宋体" w:eastAsia="宋体" w:cs="宋体"/>
          <w:sz w:val="24"/>
          <w:szCs w:val="28"/>
          <w:lang w:val="en-US" w:eastAsia="zh-CN"/>
        </w:rPr>
        <w:t>乙方</w:t>
      </w:r>
      <w:r>
        <w:rPr>
          <w:rFonts w:hint="eastAsia" w:ascii="宋体" w:hAnsi="宋体" w:eastAsia="宋体" w:cs="宋体"/>
          <w:sz w:val="24"/>
          <w:szCs w:val="28"/>
        </w:rPr>
        <w:t>支付劳动报酬；</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10.9、负责与发包人、监理、设计及有关部门联系，协调现场工作关系。</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11、</w:t>
      </w:r>
      <w:r>
        <w:rPr>
          <w:rFonts w:hint="eastAsia" w:ascii="宋体" w:hAnsi="宋体" w:eastAsia="宋体" w:cs="宋体"/>
          <w:b/>
          <w:sz w:val="24"/>
          <w:szCs w:val="28"/>
          <w:lang w:val="en-US" w:eastAsia="zh-CN"/>
        </w:rPr>
        <w:t>乙方</w:t>
      </w:r>
      <w:r>
        <w:rPr>
          <w:rFonts w:hint="eastAsia" w:ascii="宋体" w:hAnsi="宋体" w:eastAsia="宋体" w:cs="宋体"/>
          <w:b/>
          <w:sz w:val="24"/>
          <w:szCs w:val="28"/>
        </w:rPr>
        <w:t>义务</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11.1、对本合同工程分包范围内的工程质量向</w:t>
      </w:r>
      <w:r>
        <w:rPr>
          <w:rFonts w:hint="eastAsia" w:ascii="宋体" w:hAnsi="宋体" w:eastAsia="宋体" w:cs="宋体"/>
          <w:sz w:val="24"/>
          <w:szCs w:val="28"/>
          <w:lang w:val="en-US" w:eastAsia="zh-CN"/>
        </w:rPr>
        <w:t>甲方</w:t>
      </w:r>
      <w:r>
        <w:rPr>
          <w:rFonts w:hint="eastAsia" w:ascii="宋体" w:hAnsi="宋体" w:eastAsia="宋体" w:cs="宋体"/>
          <w:sz w:val="24"/>
          <w:szCs w:val="28"/>
        </w:rPr>
        <w:t>负责，组织具有相应资格证书的熟练工人投入工作；未经</w:t>
      </w:r>
      <w:r>
        <w:rPr>
          <w:rFonts w:hint="eastAsia" w:ascii="宋体" w:hAnsi="宋体" w:eastAsia="宋体" w:cs="宋体"/>
          <w:sz w:val="24"/>
          <w:szCs w:val="28"/>
          <w:lang w:val="en-US" w:eastAsia="zh-CN"/>
        </w:rPr>
        <w:t>甲方</w:t>
      </w:r>
      <w:r>
        <w:rPr>
          <w:rFonts w:hint="eastAsia" w:ascii="宋体" w:hAnsi="宋体" w:eastAsia="宋体" w:cs="宋体"/>
          <w:sz w:val="24"/>
          <w:szCs w:val="28"/>
        </w:rPr>
        <w:t>授权或允许，不得擅自与发包人及有关部门建立工作联系；自觉遵守法律法规及有关规章制度；</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11.2、</w:t>
      </w:r>
      <w:r>
        <w:rPr>
          <w:rFonts w:hint="eastAsia" w:ascii="宋体" w:hAnsi="宋体" w:eastAsia="宋体" w:cs="宋体"/>
          <w:sz w:val="24"/>
          <w:szCs w:val="28"/>
          <w:lang w:val="en-US" w:eastAsia="zh-CN"/>
        </w:rPr>
        <w:t>乙方</w:t>
      </w:r>
      <w:r>
        <w:rPr>
          <w:rFonts w:hint="eastAsia" w:ascii="宋体" w:hAnsi="宋体" w:eastAsia="宋体" w:cs="宋体"/>
          <w:sz w:val="24"/>
          <w:szCs w:val="28"/>
        </w:rPr>
        <w:t>根据施工组织设计总进度计划的要求，每月底前提交下月施工计划，有阶段工期要求的提交阶段施工计划，以及与完成上述阶段、时段施工计划相应的劳动力安排计划，经</w:t>
      </w:r>
      <w:r>
        <w:rPr>
          <w:rFonts w:hint="eastAsia" w:ascii="宋体" w:hAnsi="宋体" w:eastAsia="宋体" w:cs="宋体"/>
          <w:sz w:val="24"/>
          <w:szCs w:val="28"/>
          <w:lang w:val="en-US" w:eastAsia="zh-CN"/>
        </w:rPr>
        <w:t>甲方</w:t>
      </w:r>
      <w:r>
        <w:rPr>
          <w:rFonts w:hint="eastAsia" w:ascii="宋体" w:hAnsi="宋体" w:eastAsia="宋体" w:cs="宋体"/>
          <w:sz w:val="24"/>
          <w:szCs w:val="28"/>
        </w:rPr>
        <w:t>批准后严格实施；</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11.4、自觉接受</w:t>
      </w:r>
      <w:r>
        <w:rPr>
          <w:rFonts w:hint="eastAsia" w:ascii="宋体" w:hAnsi="宋体" w:eastAsia="宋体" w:cs="宋体"/>
          <w:sz w:val="24"/>
          <w:szCs w:val="28"/>
          <w:lang w:val="en-US" w:eastAsia="zh-CN"/>
        </w:rPr>
        <w:t>甲方</w:t>
      </w:r>
      <w:r>
        <w:rPr>
          <w:rFonts w:hint="eastAsia" w:ascii="宋体" w:hAnsi="宋体" w:eastAsia="宋体" w:cs="宋体"/>
          <w:sz w:val="24"/>
          <w:szCs w:val="28"/>
        </w:rPr>
        <w:t>及有关部门的管理、监督和检查；接受</w:t>
      </w:r>
      <w:r>
        <w:rPr>
          <w:rFonts w:hint="eastAsia" w:ascii="宋体" w:hAnsi="宋体" w:eastAsia="宋体" w:cs="宋体"/>
          <w:sz w:val="24"/>
          <w:szCs w:val="28"/>
          <w:lang w:val="en-US" w:eastAsia="zh-CN"/>
        </w:rPr>
        <w:t>甲方</w:t>
      </w:r>
      <w:r>
        <w:rPr>
          <w:rFonts w:hint="eastAsia" w:ascii="宋体" w:hAnsi="宋体" w:eastAsia="宋体" w:cs="宋体"/>
          <w:sz w:val="24"/>
          <w:szCs w:val="28"/>
        </w:rPr>
        <w:t>随时检查其设备、材料保管、使用情况，及其操作人员的有效证件、持证上岗情况；与现场其他单位协调配合，照顾全局；</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11.5、按</w:t>
      </w:r>
      <w:r>
        <w:rPr>
          <w:rFonts w:hint="eastAsia" w:ascii="宋体" w:hAnsi="宋体" w:eastAsia="宋体" w:cs="宋体"/>
          <w:sz w:val="24"/>
          <w:szCs w:val="28"/>
          <w:lang w:val="en-US" w:eastAsia="zh-CN"/>
        </w:rPr>
        <w:t>甲方</w:t>
      </w:r>
      <w:r>
        <w:rPr>
          <w:rFonts w:hint="eastAsia" w:ascii="宋体" w:hAnsi="宋体" w:eastAsia="宋体" w:cs="宋体"/>
          <w:sz w:val="24"/>
          <w:szCs w:val="28"/>
        </w:rPr>
        <w:t>统一规划堆放材料、机具，按</w:t>
      </w:r>
      <w:r>
        <w:rPr>
          <w:rFonts w:hint="eastAsia" w:ascii="宋体" w:hAnsi="宋体" w:eastAsia="宋体" w:cs="宋体"/>
          <w:sz w:val="24"/>
          <w:szCs w:val="28"/>
          <w:lang w:val="en-US" w:eastAsia="zh-CN"/>
        </w:rPr>
        <w:t>甲方</w:t>
      </w:r>
      <w:r>
        <w:rPr>
          <w:rFonts w:hint="eastAsia" w:ascii="宋体" w:hAnsi="宋体" w:eastAsia="宋体" w:cs="宋体"/>
          <w:sz w:val="24"/>
          <w:szCs w:val="28"/>
        </w:rPr>
        <w:t>标准化工地要求设置标牌，搞好生活区的管理，做好自身责任区的治安保卫工作；</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11.6、按时提交报表、完整的原始技术经济资料，配合</w:t>
      </w:r>
      <w:r>
        <w:rPr>
          <w:rFonts w:hint="eastAsia" w:ascii="宋体" w:hAnsi="宋体" w:eastAsia="宋体" w:cs="宋体"/>
          <w:sz w:val="24"/>
          <w:szCs w:val="28"/>
          <w:lang w:val="en-US" w:eastAsia="zh-CN"/>
        </w:rPr>
        <w:t>甲方</w:t>
      </w:r>
      <w:r>
        <w:rPr>
          <w:rFonts w:hint="eastAsia" w:ascii="宋体" w:hAnsi="宋体" w:eastAsia="宋体" w:cs="宋体"/>
          <w:sz w:val="24"/>
          <w:szCs w:val="28"/>
        </w:rPr>
        <w:t>办理交工验收；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11.7、做好施工场地周围建筑物、构筑物和地下管线和已完工程部分的成品保护工作，因</w:t>
      </w:r>
      <w:r>
        <w:rPr>
          <w:rFonts w:hint="eastAsia" w:ascii="宋体" w:hAnsi="宋体" w:eastAsia="宋体" w:cs="宋体"/>
          <w:sz w:val="24"/>
          <w:szCs w:val="28"/>
          <w:lang w:val="en-US" w:eastAsia="zh-CN"/>
        </w:rPr>
        <w:t>乙方</w:t>
      </w:r>
      <w:r>
        <w:rPr>
          <w:rFonts w:hint="eastAsia" w:ascii="宋体" w:hAnsi="宋体" w:eastAsia="宋体" w:cs="宋体"/>
          <w:sz w:val="24"/>
          <w:szCs w:val="28"/>
        </w:rPr>
        <w:t>责任发生损坏，</w:t>
      </w:r>
      <w:r>
        <w:rPr>
          <w:rFonts w:hint="eastAsia" w:ascii="宋体" w:hAnsi="宋体" w:eastAsia="宋体" w:cs="宋体"/>
          <w:sz w:val="24"/>
          <w:szCs w:val="28"/>
          <w:lang w:val="en-US" w:eastAsia="zh-CN"/>
        </w:rPr>
        <w:t>乙方</w:t>
      </w:r>
      <w:r>
        <w:rPr>
          <w:rFonts w:hint="eastAsia" w:ascii="宋体" w:hAnsi="宋体" w:eastAsia="宋体" w:cs="宋体"/>
          <w:sz w:val="24"/>
          <w:szCs w:val="28"/>
        </w:rPr>
        <w:t>自行承担由此引起的一切经济损失及各种罚款；</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11.8、妥善保管、合理使用</w:t>
      </w:r>
      <w:r>
        <w:rPr>
          <w:rFonts w:hint="eastAsia" w:ascii="宋体" w:hAnsi="宋体" w:eastAsia="宋体" w:cs="宋体"/>
          <w:sz w:val="24"/>
          <w:szCs w:val="28"/>
          <w:lang w:val="en-US" w:eastAsia="zh-CN"/>
        </w:rPr>
        <w:t>甲方</w:t>
      </w:r>
      <w:r>
        <w:rPr>
          <w:rFonts w:hint="eastAsia" w:ascii="宋体" w:hAnsi="宋体" w:eastAsia="宋体" w:cs="宋体"/>
          <w:sz w:val="24"/>
          <w:szCs w:val="28"/>
        </w:rPr>
        <w:t>提供或租赁给</w:t>
      </w:r>
      <w:r>
        <w:rPr>
          <w:rFonts w:hint="eastAsia" w:ascii="宋体" w:hAnsi="宋体" w:eastAsia="宋体" w:cs="宋体"/>
          <w:sz w:val="24"/>
          <w:szCs w:val="28"/>
          <w:lang w:val="en-US" w:eastAsia="zh-CN"/>
        </w:rPr>
        <w:t>乙方</w:t>
      </w:r>
      <w:r>
        <w:rPr>
          <w:rFonts w:hint="eastAsia" w:ascii="宋体" w:hAnsi="宋体" w:eastAsia="宋体" w:cs="宋体"/>
          <w:sz w:val="24"/>
          <w:szCs w:val="28"/>
        </w:rPr>
        <w:t>使用的机具、周转材料及其他设施；</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11.9</w:t>
      </w:r>
      <w:r>
        <w:rPr>
          <w:rFonts w:hint="eastAsia" w:ascii="宋体" w:hAnsi="宋体" w:eastAsia="宋体" w:cs="宋体"/>
          <w:sz w:val="24"/>
          <w:szCs w:val="28"/>
          <w:lang w:val="en-US" w:eastAsia="zh-CN"/>
        </w:rPr>
        <w:t>乙方</w:t>
      </w:r>
      <w:r>
        <w:rPr>
          <w:rFonts w:hint="eastAsia" w:ascii="宋体" w:hAnsi="宋体" w:eastAsia="宋体" w:cs="宋体"/>
          <w:sz w:val="24"/>
          <w:szCs w:val="28"/>
        </w:rPr>
        <w:t>须服从</w:t>
      </w:r>
      <w:r>
        <w:rPr>
          <w:rFonts w:hint="eastAsia" w:ascii="宋体" w:hAnsi="宋体" w:eastAsia="宋体" w:cs="宋体"/>
          <w:sz w:val="24"/>
          <w:szCs w:val="28"/>
          <w:lang w:val="en-US" w:eastAsia="zh-CN"/>
        </w:rPr>
        <w:t>甲方</w:t>
      </w:r>
      <w:r>
        <w:rPr>
          <w:rFonts w:hint="eastAsia" w:ascii="宋体" w:hAnsi="宋体" w:eastAsia="宋体" w:cs="宋体"/>
          <w:sz w:val="24"/>
          <w:szCs w:val="28"/>
        </w:rPr>
        <w:t>转发的发包人及工程师的指令。</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11.10除非本合同另有约定，</w:t>
      </w:r>
      <w:r>
        <w:rPr>
          <w:rFonts w:hint="eastAsia" w:ascii="宋体" w:hAnsi="宋体" w:eastAsia="宋体" w:cs="宋体"/>
          <w:sz w:val="24"/>
          <w:szCs w:val="28"/>
          <w:lang w:val="en-US" w:eastAsia="zh-CN"/>
        </w:rPr>
        <w:t>乙方</w:t>
      </w:r>
      <w:r>
        <w:rPr>
          <w:rFonts w:hint="eastAsia" w:ascii="宋体" w:hAnsi="宋体" w:eastAsia="宋体" w:cs="宋体"/>
          <w:sz w:val="24"/>
          <w:szCs w:val="28"/>
        </w:rPr>
        <w:t>应对其作业内容的实施完工负责，</w:t>
      </w:r>
      <w:r>
        <w:rPr>
          <w:rFonts w:hint="eastAsia" w:ascii="宋体" w:hAnsi="宋体" w:eastAsia="宋体" w:cs="宋体"/>
          <w:sz w:val="24"/>
          <w:szCs w:val="28"/>
          <w:lang w:val="en-US" w:eastAsia="zh-CN"/>
        </w:rPr>
        <w:t>乙方</w:t>
      </w:r>
      <w:r>
        <w:rPr>
          <w:rFonts w:hint="eastAsia" w:ascii="宋体" w:hAnsi="宋体" w:eastAsia="宋体" w:cs="宋体"/>
          <w:sz w:val="24"/>
          <w:szCs w:val="28"/>
        </w:rPr>
        <w:t>应承担并履行总(分)包合同约定的、与工程作业有关的所有义务及工作程序。</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12、安全施工与检查</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12.1、</w:t>
      </w:r>
      <w:r>
        <w:rPr>
          <w:rFonts w:hint="eastAsia" w:ascii="宋体" w:hAnsi="宋体" w:eastAsia="宋体" w:cs="宋体"/>
          <w:sz w:val="24"/>
          <w:szCs w:val="28"/>
          <w:lang w:val="en-US" w:eastAsia="zh-CN"/>
        </w:rPr>
        <w:t>乙方</w:t>
      </w:r>
      <w:r>
        <w:rPr>
          <w:rFonts w:hint="eastAsia" w:ascii="宋体" w:hAnsi="宋体" w:eastAsia="宋体" w:cs="宋体"/>
          <w:sz w:val="24"/>
          <w:szCs w:val="28"/>
        </w:rPr>
        <w:t>应遵守工程建设安全生产有关管理规定，严格按安全标准进行施工，并随时接受行业安全检查人员依法实施的监督检查，采取必要的安全防护措施，消除事故隐患。由于</w:t>
      </w:r>
      <w:r>
        <w:rPr>
          <w:rFonts w:hint="eastAsia" w:ascii="宋体" w:hAnsi="宋体" w:eastAsia="宋体" w:cs="宋体"/>
          <w:sz w:val="24"/>
          <w:szCs w:val="28"/>
          <w:lang w:val="en-US" w:eastAsia="zh-CN"/>
        </w:rPr>
        <w:t>乙方</w:t>
      </w:r>
      <w:r>
        <w:rPr>
          <w:rFonts w:hint="eastAsia" w:ascii="宋体" w:hAnsi="宋体" w:eastAsia="宋体" w:cs="宋体"/>
          <w:sz w:val="24"/>
          <w:szCs w:val="28"/>
        </w:rPr>
        <w:t>安全措施不力造成事故的责任和因此而发生的费用，由</w:t>
      </w:r>
      <w:r>
        <w:rPr>
          <w:rFonts w:hint="eastAsia" w:ascii="宋体" w:hAnsi="宋体" w:eastAsia="宋体" w:cs="宋体"/>
          <w:sz w:val="24"/>
          <w:szCs w:val="28"/>
          <w:lang w:val="en-US" w:eastAsia="zh-CN"/>
        </w:rPr>
        <w:t>乙方</w:t>
      </w:r>
      <w:r>
        <w:rPr>
          <w:rFonts w:hint="eastAsia" w:ascii="宋体" w:hAnsi="宋体" w:eastAsia="宋体" w:cs="宋体"/>
          <w:sz w:val="24"/>
          <w:szCs w:val="28"/>
        </w:rPr>
        <w:t>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12.2、</w:t>
      </w:r>
      <w:r>
        <w:rPr>
          <w:rFonts w:hint="eastAsia" w:ascii="宋体" w:hAnsi="宋体" w:eastAsia="宋体" w:cs="宋体"/>
          <w:sz w:val="24"/>
          <w:szCs w:val="28"/>
          <w:lang w:val="en-US" w:eastAsia="zh-CN"/>
        </w:rPr>
        <w:t>甲方</w:t>
      </w:r>
      <w:r>
        <w:rPr>
          <w:rFonts w:hint="eastAsia" w:ascii="宋体" w:hAnsi="宋体" w:eastAsia="宋体" w:cs="宋体"/>
          <w:sz w:val="24"/>
          <w:szCs w:val="28"/>
        </w:rPr>
        <w:t>应对其在施工场地的工作人员进行安全教育，并对他们的安全负责。</w:t>
      </w:r>
      <w:r>
        <w:rPr>
          <w:rFonts w:hint="eastAsia" w:ascii="宋体" w:hAnsi="宋体" w:eastAsia="宋体" w:cs="宋体"/>
          <w:sz w:val="24"/>
          <w:szCs w:val="28"/>
          <w:lang w:val="en-US" w:eastAsia="zh-CN"/>
        </w:rPr>
        <w:t>甲方</w:t>
      </w:r>
      <w:r>
        <w:rPr>
          <w:rFonts w:hint="eastAsia" w:ascii="宋体" w:hAnsi="宋体" w:eastAsia="宋体" w:cs="宋体"/>
          <w:sz w:val="24"/>
          <w:szCs w:val="28"/>
        </w:rPr>
        <w:t>不得要求</w:t>
      </w:r>
      <w:r>
        <w:rPr>
          <w:rFonts w:hint="eastAsia" w:ascii="宋体" w:hAnsi="宋体" w:eastAsia="宋体" w:cs="宋体"/>
          <w:sz w:val="24"/>
          <w:szCs w:val="28"/>
          <w:lang w:val="en-US" w:eastAsia="zh-CN"/>
        </w:rPr>
        <w:t>乙方</w:t>
      </w:r>
      <w:r>
        <w:rPr>
          <w:rFonts w:hint="eastAsia" w:ascii="宋体" w:hAnsi="宋体" w:eastAsia="宋体" w:cs="宋体"/>
          <w:sz w:val="24"/>
          <w:szCs w:val="28"/>
        </w:rPr>
        <w:t>违反安全管理的规定进行施工。因</w:t>
      </w:r>
      <w:r>
        <w:rPr>
          <w:rFonts w:hint="eastAsia" w:ascii="宋体" w:hAnsi="宋体" w:eastAsia="宋体" w:cs="宋体"/>
          <w:sz w:val="24"/>
          <w:szCs w:val="28"/>
          <w:lang w:val="en-US" w:eastAsia="zh-CN"/>
        </w:rPr>
        <w:t>甲方</w:t>
      </w:r>
      <w:r>
        <w:rPr>
          <w:rFonts w:hint="eastAsia" w:ascii="宋体" w:hAnsi="宋体" w:eastAsia="宋体" w:cs="宋体"/>
          <w:sz w:val="24"/>
          <w:szCs w:val="28"/>
        </w:rPr>
        <w:t>原因导致的安全事故，由</w:t>
      </w:r>
      <w:r>
        <w:rPr>
          <w:rFonts w:hint="eastAsia" w:ascii="宋体" w:hAnsi="宋体" w:eastAsia="宋体" w:cs="宋体"/>
          <w:sz w:val="24"/>
          <w:szCs w:val="28"/>
          <w:lang w:val="en-US" w:eastAsia="zh-CN"/>
        </w:rPr>
        <w:t>甲方</w:t>
      </w:r>
      <w:r>
        <w:rPr>
          <w:rFonts w:hint="eastAsia" w:ascii="宋体" w:hAnsi="宋体" w:eastAsia="宋体" w:cs="宋体"/>
          <w:sz w:val="24"/>
          <w:szCs w:val="28"/>
        </w:rPr>
        <w:t>承担相应责任及发生的费用。</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13、安全防护</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13.1、</w:t>
      </w:r>
      <w:r>
        <w:rPr>
          <w:rFonts w:hint="eastAsia" w:ascii="宋体" w:hAnsi="宋体" w:eastAsia="宋体" w:cs="宋体"/>
          <w:sz w:val="24"/>
          <w:szCs w:val="28"/>
          <w:lang w:val="en-US" w:eastAsia="zh-CN"/>
        </w:rPr>
        <w:t>乙方</w:t>
      </w:r>
      <w:r>
        <w:rPr>
          <w:rFonts w:hint="eastAsia" w:ascii="宋体" w:hAnsi="宋体" w:eastAsia="宋体" w:cs="宋体"/>
          <w:sz w:val="24"/>
          <w:szCs w:val="28"/>
        </w:rPr>
        <w:t>在动力设备、输电线路、地下管道、密封防震车间、易燃易爆地段以及临街交通要道附近施工时，施工开始前应向</w:t>
      </w:r>
      <w:r>
        <w:rPr>
          <w:rFonts w:hint="eastAsia" w:ascii="宋体" w:hAnsi="宋体" w:eastAsia="宋体" w:cs="宋体"/>
          <w:sz w:val="24"/>
          <w:szCs w:val="28"/>
          <w:lang w:val="en-US" w:eastAsia="zh-CN"/>
        </w:rPr>
        <w:t>甲方</w:t>
      </w:r>
      <w:r>
        <w:rPr>
          <w:rFonts w:hint="eastAsia" w:ascii="宋体" w:hAnsi="宋体" w:eastAsia="宋体" w:cs="宋体"/>
          <w:sz w:val="24"/>
          <w:szCs w:val="28"/>
        </w:rPr>
        <w:t>提出安全防护措施，经</w:t>
      </w:r>
      <w:r>
        <w:rPr>
          <w:rFonts w:hint="eastAsia" w:ascii="宋体" w:hAnsi="宋体" w:eastAsia="宋体" w:cs="宋体"/>
          <w:sz w:val="24"/>
          <w:szCs w:val="28"/>
          <w:lang w:val="en-US" w:eastAsia="zh-CN"/>
        </w:rPr>
        <w:t>甲方</w:t>
      </w:r>
      <w:r>
        <w:rPr>
          <w:rFonts w:hint="eastAsia" w:ascii="宋体" w:hAnsi="宋体" w:eastAsia="宋体" w:cs="宋体"/>
          <w:sz w:val="24"/>
          <w:szCs w:val="28"/>
        </w:rPr>
        <w:t>认可后实施，防护措施费用由</w:t>
      </w:r>
      <w:r>
        <w:rPr>
          <w:rFonts w:hint="eastAsia" w:ascii="宋体" w:hAnsi="宋体" w:eastAsia="宋体" w:cs="宋体"/>
          <w:sz w:val="24"/>
          <w:szCs w:val="28"/>
          <w:lang w:val="en-US" w:eastAsia="zh-CN"/>
        </w:rPr>
        <w:t>甲方</w:t>
      </w:r>
      <w:r>
        <w:rPr>
          <w:rFonts w:hint="eastAsia" w:ascii="宋体" w:hAnsi="宋体" w:eastAsia="宋体" w:cs="宋体"/>
          <w:sz w:val="24"/>
          <w:szCs w:val="28"/>
        </w:rPr>
        <w:t>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13.2、实施爆破作业，在放射、毒害性环境中工作(含储存、运输使用)及使用毒害性、腐蚀性物品施工时，</w:t>
      </w:r>
      <w:r>
        <w:rPr>
          <w:rFonts w:hint="eastAsia" w:ascii="宋体" w:hAnsi="宋体" w:eastAsia="宋体" w:cs="宋体"/>
          <w:sz w:val="24"/>
          <w:szCs w:val="28"/>
          <w:lang w:val="en-US" w:eastAsia="zh-CN"/>
        </w:rPr>
        <w:t>乙方</w:t>
      </w:r>
      <w:r>
        <w:rPr>
          <w:rFonts w:hint="eastAsia" w:ascii="宋体" w:hAnsi="宋体" w:eastAsia="宋体" w:cs="宋体"/>
          <w:sz w:val="24"/>
          <w:szCs w:val="28"/>
        </w:rPr>
        <w:t>应在施工前10天以书面形式通知</w:t>
      </w:r>
      <w:r>
        <w:rPr>
          <w:rFonts w:hint="eastAsia" w:ascii="宋体" w:hAnsi="宋体" w:eastAsia="宋体" w:cs="宋体"/>
          <w:sz w:val="24"/>
          <w:szCs w:val="28"/>
          <w:lang w:val="en-US" w:eastAsia="zh-CN"/>
        </w:rPr>
        <w:t>甲方</w:t>
      </w:r>
      <w:r>
        <w:rPr>
          <w:rFonts w:hint="eastAsia" w:ascii="宋体" w:hAnsi="宋体" w:eastAsia="宋体" w:cs="宋体"/>
          <w:sz w:val="24"/>
          <w:szCs w:val="28"/>
        </w:rPr>
        <w:t>，并提供相应的安全防护措施，经</w:t>
      </w:r>
      <w:r>
        <w:rPr>
          <w:rFonts w:hint="eastAsia" w:ascii="宋体" w:hAnsi="宋体" w:eastAsia="宋体" w:cs="宋体"/>
          <w:sz w:val="24"/>
          <w:szCs w:val="28"/>
          <w:lang w:val="en-US" w:eastAsia="zh-CN"/>
        </w:rPr>
        <w:t>甲方</w:t>
      </w:r>
      <w:r>
        <w:rPr>
          <w:rFonts w:hint="eastAsia" w:ascii="宋体" w:hAnsi="宋体" w:eastAsia="宋体" w:cs="宋体"/>
          <w:sz w:val="24"/>
          <w:szCs w:val="28"/>
        </w:rPr>
        <w:t>认可后实施，由</w:t>
      </w:r>
      <w:r>
        <w:rPr>
          <w:rFonts w:hint="eastAsia" w:ascii="宋体" w:hAnsi="宋体" w:eastAsia="宋体" w:cs="宋体"/>
          <w:sz w:val="24"/>
          <w:szCs w:val="28"/>
          <w:lang w:val="en-US" w:eastAsia="zh-CN"/>
        </w:rPr>
        <w:t>甲方</w:t>
      </w:r>
      <w:r>
        <w:rPr>
          <w:rFonts w:hint="eastAsia" w:ascii="宋体" w:hAnsi="宋体" w:eastAsia="宋体" w:cs="宋体"/>
          <w:sz w:val="24"/>
          <w:szCs w:val="28"/>
        </w:rPr>
        <w:t>承担安全防护措施费用。</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13.3、</w:t>
      </w:r>
      <w:r>
        <w:rPr>
          <w:rFonts w:hint="eastAsia" w:ascii="宋体" w:hAnsi="宋体" w:eastAsia="宋体" w:cs="宋体"/>
          <w:sz w:val="24"/>
          <w:szCs w:val="28"/>
          <w:lang w:val="en-US" w:eastAsia="zh-CN"/>
        </w:rPr>
        <w:t>乙方</w:t>
      </w:r>
      <w:r>
        <w:rPr>
          <w:rFonts w:hint="eastAsia" w:ascii="宋体" w:hAnsi="宋体" w:eastAsia="宋体" w:cs="宋体"/>
          <w:sz w:val="24"/>
          <w:szCs w:val="28"/>
        </w:rPr>
        <w:t>在施工现场内使用的安全保护用品(如安全帽、安全带及其他保护用品)，由</w:t>
      </w:r>
      <w:r>
        <w:rPr>
          <w:rFonts w:hint="eastAsia" w:ascii="宋体" w:hAnsi="宋体" w:eastAsia="宋体" w:cs="宋体"/>
          <w:sz w:val="24"/>
          <w:szCs w:val="28"/>
          <w:lang w:val="en-US" w:eastAsia="zh-CN"/>
        </w:rPr>
        <w:t>乙方</w:t>
      </w:r>
      <w:r>
        <w:rPr>
          <w:rFonts w:hint="eastAsia" w:ascii="宋体" w:hAnsi="宋体" w:eastAsia="宋体" w:cs="宋体"/>
          <w:sz w:val="24"/>
          <w:szCs w:val="28"/>
        </w:rPr>
        <w:t>提供使用计划，经</w:t>
      </w:r>
      <w:r>
        <w:rPr>
          <w:rFonts w:hint="eastAsia" w:ascii="宋体" w:hAnsi="宋体" w:eastAsia="宋体" w:cs="宋体"/>
          <w:sz w:val="24"/>
          <w:szCs w:val="28"/>
          <w:lang w:val="en-US" w:eastAsia="zh-CN"/>
        </w:rPr>
        <w:t>甲方</w:t>
      </w:r>
      <w:r>
        <w:rPr>
          <w:rFonts w:hint="eastAsia" w:ascii="宋体" w:hAnsi="宋体" w:eastAsia="宋体" w:cs="宋体"/>
          <w:sz w:val="24"/>
          <w:szCs w:val="28"/>
        </w:rPr>
        <w:t>批准后，由</w:t>
      </w:r>
      <w:r>
        <w:rPr>
          <w:rFonts w:hint="eastAsia" w:ascii="宋体" w:hAnsi="宋体" w:eastAsia="宋体" w:cs="宋体"/>
          <w:sz w:val="24"/>
          <w:szCs w:val="28"/>
          <w:lang w:val="en-US" w:eastAsia="zh-CN"/>
        </w:rPr>
        <w:t>甲方</w:t>
      </w:r>
      <w:r>
        <w:rPr>
          <w:rFonts w:hint="eastAsia" w:ascii="宋体" w:hAnsi="宋体" w:eastAsia="宋体" w:cs="宋体"/>
          <w:sz w:val="24"/>
          <w:szCs w:val="28"/>
        </w:rPr>
        <w:t>负责供应，并承担费用。</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14、事故处理</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14.1、发生重大伤亡及其他安全事故，</w:t>
      </w:r>
      <w:r>
        <w:rPr>
          <w:rFonts w:hint="eastAsia" w:ascii="宋体" w:hAnsi="宋体" w:eastAsia="宋体" w:cs="宋体"/>
          <w:sz w:val="24"/>
          <w:szCs w:val="28"/>
          <w:lang w:val="en-US" w:eastAsia="zh-CN"/>
        </w:rPr>
        <w:t>乙方</w:t>
      </w:r>
      <w:r>
        <w:rPr>
          <w:rFonts w:hint="eastAsia" w:ascii="宋体" w:hAnsi="宋体" w:eastAsia="宋体" w:cs="宋体"/>
          <w:sz w:val="24"/>
          <w:szCs w:val="28"/>
        </w:rPr>
        <w:t>应按有关规定报告</w:t>
      </w:r>
      <w:r>
        <w:rPr>
          <w:rFonts w:hint="eastAsia" w:ascii="宋体" w:hAnsi="宋体" w:eastAsia="宋体" w:cs="宋体"/>
          <w:sz w:val="24"/>
          <w:szCs w:val="28"/>
          <w:lang w:val="en-US" w:eastAsia="zh-CN"/>
        </w:rPr>
        <w:t>甲方</w:t>
      </w:r>
      <w:r>
        <w:rPr>
          <w:rFonts w:hint="eastAsia" w:ascii="宋体" w:hAnsi="宋体" w:eastAsia="宋体" w:cs="宋体"/>
          <w:sz w:val="24"/>
          <w:szCs w:val="28"/>
        </w:rPr>
        <w:t>，由</w:t>
      </w:r>
      <w:r>
        <w:rPr>
          <w:rFonts w:hint="eastAsia" w:ascii="宋体" w:hAnsi="宋体" w:eastAsia="宋体" w:cs="宋体"/>
          <w:sz w:val="24"/>
          <w:szCs w:val="28"/>
          <w:lang w:val="en-US" w:eastAsia="zh-CN"/>
        </w:rPr>
        <w:t>甲方</w:t>
      </w:r>
      <w:r>
        <w:rPr>
          <w:rFonts w:hint="eastAsia" w:ascii="宋体" w:hAnsi="宋体" w:eastAsia="宋体" w:cs="宋体"/>
          <w:sz w:val="24"/>
          <w:szCs w:val="28"/>
        </w:rPr>
        <w:t>向相关部门报告，同时按国家有关法律、行政法规对事故进行处理。</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14.2、</w:t>
      </w:r>
      <w:r>
        <w:rPr>
          <w:rFonts w:hint="eastAsia" w:ascii="宋体" w:hAnsi="宋体" w:eastAsia="宋体" w:cs="宋体"/>
          <w:sz w:val="24"/>
          <w:szCs w:val="28"/>
          <w:lang w:val="en-US" w:eastAsia="zh-CN"/>
        </w:rPr>
        <w:t>乙方</w:t>
      </w:r>
      <w:r>
        <w:rPr>
          <w:rFonts w:hint="eastAsia" w:ascii="宋体" w:hAnsi="宋体" w:eastAsia="宋体" w:cs="宋体"/>
          <w:sz w:val="24"/>
          <w:szCs w:val="28"/>
        </w:rPr>
        <w:t>和</w:t>
      </w:r>
      <w:r>
        <w:rPr>
          <w:rFonts w:hint="eastAsia" w:ascii="宋体" w:hAnsi="宋体" w:eastAsia="宋体" w:cs="宋体"/>
          <w:sz w:val="24"/>
          <w:szCs w:val="28"/>
          <w:lang w:val="en-US" w:eastAsia="zh-CN"/>
        </w:rPr>
        <w:t>甲方</w:t>
      </w:r>
      <w:r>
        <w:rPr>
          <w:rFonts w:hint="eastAsia" w:ascii="宋体" w:hAnsi="宋体" w:eastAsia="宋体" w:cs="宋体"/>
          <w:sz w:val="24"/>
          <w:szCs w:val="28"/>
        </w:rPr>
        <w:t>对事故责任有争议时，应按相关规定处理。</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highlight w:val="none"/>
        </w:rPr>
        <w:t>14.3因安全事故的处理所产生的损失，根据事故责任划分，分别由甲、乙双方承担</w:t>
      </w:r>
      <w:r>
        <w:rPr>
          <w:rFonts w:hint="eastAsia" w:ascii="宋体" w:hAnsi="宋体" w:eastAsia="宋体" w:cs="宋体"/>
          <w:sz w:val="24"/>
          <w:szCs w:val="28"/>
        </w:rPr>
        <w:t>。</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15、保险</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15.1、</w:t>
      </w:r>
      <w:r>
        <w:rPr>
          <w:rFonts w:hint="eastAsia" w:ascii="宋体" w:hAnsi="宋体" w:eastAsia="宋体" w:cs="宋体"/>
          <w:sz w:val="24"/>
          <w:szCs w:val="28"/>
          <w:lang w:val="en-US" w:eastAsia="zh-CN"/>
        </w:rPr>
        <w:t>乙方</w:t>
      </w:r>
      <w:r>
        <w:rPr>
          <w:rFonts w:hint="eastAsia" w:ascii="宋体" w:hAnsi="宋体" w:eastAsia="宋体" w:cs="宋体"/>
          <w:sz w:val="24"/>
          <w:szCs w:val="28"/>
        </w:rPr>
        <w:t>施工开始前，</w:t>
      </w:r>
      <w:r>
        <w:rPr>
          <w:rFonts w:hint="eastAsia" w:ascii="宋体" w:hAnsi="宋体" w:eastAsia="宋体" w:cs="宋体"/>
          <w:sz w:val="24"/>
          <w:szCs w:val="28"/>
          <w:lang w:val="en-US" w:eastAsia="zh-CN"/>
        </w:rPr>
        <w:t>甲方</w:t>
      </w:r>
      <w:r>
        <w:rPr>
          <w:rFonts w:hint="eastAsia" w:ascii="宋体" w:hAnsi="宋体" w:eastAsia="宋体" w:cs="宋体"/>
          <w:sz w:val="24"/>
          <w:szCs w:val="28"/>
        </w:rPr>
        <w:t>应获得发包人为施工场地内的自有人员及第三人人员生命财产办理的保险，且不需</w:t>
      </w:r>
      <w:r>
        <w:rPr>
          <w:rFonts w:hint="eastAsia" w:ascii="宋体" w:hAnsi="宋体" w:eastAsia="宋体" w:cs="宋体"/>
          <w:sz w:val="24"/>
          <w:szCs w:val="28"/>
          <w:lang w:val="en-US" w:eastAsia="zh-CN"/>
        </w:rPr>
        <w:t>乙方</w:t>
      </w:r>
      <w:r>
        <w:rPr>
          <w:rFonts w:hint="eastAsia" w:ascii="宋体" w:hAnsi="宋体" w:eastAsia="宋体" w:cs="宋体"/>
          <w:sz w:val="24"/>
          <w:szCs w:val="28"/>
        </w:rPr>
        <w:t>支付保险费用。</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15.2、运至施工场地用于工程施工的材料和待安装设备，由</w:t>
      </w:r>
      <w:r>
        <w:rPr>
          <w:rFonts w:hint="eastAsia" w:ascii="宋体" w:hAnsi="宋体" w:eastAsia="宋体" w:cs="宋体"/>
          <w:sz w:val="24"/>
          <w:szCs w:val="28"/>
          <w:lang w:val="en-US" w:eastAsia="zh-CN"/>
        </w:rPr>
        <w:t>甲方</w:t>
      </w:r>
      <w:r>
        <w:rPr>
          <w:rFonts w:hint="eastAsia" w:ascii="宋体" w:hAnsi="宋体" w:eastAsia="宋体" w:cs="宋体"/>
          <w:sz w:val="24"/>
          <w:szCs w:val="28"/>
        </w:rPr>
        <w:t>办理或获得保险，且不需</w:t>
      </w:r>
      <w:r>
        <w:rPr>
          <w:rFonts w:hint="eastAsia" w:ascii="宋体" w:hAnsi="宋体" w:eastAsia="宋体" w:cs="宋体"/>
          <w:sz w:val="24"/>
          <w:szCs w:val="28"/>
          <w:lang w:val="en-US" w:eastAsia="zh-CN"/>
        </w:rPr>
        <w:t>乙方</w:t>
      </w:r>
      <w:r>
        <w:rPr>
          <w:rFonts w:hint="eastAsia" w:ascii="宋体" w:hAnsi="宋体" w:eastAsia="宋体" w:cs="宋体"/>
          <w:sz w:val="24"/>
          <w:szCs w:val="28"/>
        </w:rPr>
        <w:t>支付保险费用。</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15.3、</w:t>
      </w:r>
      <w:r>
        <w:rPr>
          <w:rFonts w:hint="eastAsia" w:ascii="宋体" w:hAnsi="宋体" w:eastAsia="宋体" w:cs="宋体"/>
          <w:sz w:val="24"/>
          <w:szCs w:val="28"/>
          <w:lang w:eastAsia="zh-CN"/>
        </w:rPr>
        <w:t>甲方</w:t>
      </w:r>
      <w:r>
        <w:rPr>
          <w:rFonts w:hint="eastAsia" w:ascii="宋体" w:hAnsi="宋体" w:eastAsia="宋体" w:cs="宋体"/>
          <w:sz w:val="24"/>
          <w:szCs w:val="28"/>
        </w:rPr>
        <w:t>必须为租赁或提供给</w:t>
      </w:r>
      <w:r>
        <w:rPr>
          <w:rFonts w:hint="eastAsia" w:ascii="宋体" w:hAnsi="宋体" w:eastAsia="宋体" w:cs="宋体"/>
          <w:sz w:val="24"/>
          <w:szCs w:val="28"/>
          <w:lang w:eastAsia="zh-CN"/>
        </w:rPr>
        <w:t>乙方</w:t>
      </w:r>
      <w:r>
        <w:rPr>
          <w:rFonts w:hint="eastAsia" w:ascii="宋体" w:hAnsi="宋体" w:eastAsia="宋体" w:cs="宋体"/>
          <w:sz w:val="24"/>
          <w:szCs w:val="28"/>
        </w:rPr>
        <w:t>使用的施工机械设备办理保险，并支付保险费用。</w:t>
      </w:r>
      <w:r>
        <w:rPr>
          <w:rFonts w:hint="eastAsia" w:ascii="宋体" w:hAnsi="宋体" w:eastAsia="宋体" w:cs="宋体"/>
          <w:sz w:val="24"/>
          <w:szCs w:val="28"/>
          <w:lang w:eastAsia="zh-CN"/>
        </w:rPr>
        <w:t>甲方</w:t>
      </w:r>
      <w:r>
        <w:rPr>
          <w:rFonts w:hint="eastAsia" w:ascii="宋体" w:hAnsi="宋体" w:eastAsia="宋体" w:cs="宋体"/>
          <w:sz w:val="24"/>
          <w:szCs w:val="28"/>
        </w:rPr>
        <w:t>自行投保的范围(内容)为：</w:t>
      </w:r>
      <w:r>
        <w:rPr>
          <w:rFonts w:hint="eastAsia" w:ascii="宋体" w:hAnsi="宋体" w:eastAsia="宋体" w:cs="宋体"/>
          <w:sz w:val="24"/>
          <w:szCs w:val="28"/>
          <w:u w:val="single"/>
        </w:rPr>
        <w:t>自有员工意外伤害险。</w:t>
      </w:r>
    </w:p>
    <w:p>
      <w:pPr>
        <w:adjustRightInd w:val="0"/>
        <w:snapToGrid w:val="0"/>
        <w:spacing w:line="276" w:lineRule="auto"/>
        <w:ind w:firstLine="480" w:firstLineChars="200"/>
        <w:rPr>
          <w:rFonts w:hint="eastAsia" w:ascii="宋体" w:hAnsi="宋体" w:eastAsia="宋体" w:cs="宋体"/>
          <w:sz w:val="24"/>
          <w:szCs w:val="28"/>
          <w:u w:val="single"/>
        </w:rPr>
      </w:pPr>
      <w:r>
        <w:rPr>
          <w:rFonts w:hint="eastAsia" w:ascii="宋体" w:hAnsi="宋体" w:eastAsia="宋体" w:cs="宋体"/>
          <w:sz w:val="24"/>
          <w:szCs w:val="28"/>
        </w:rPr>
        <w:t>15.4、</w:t>
      </w:r>
      <w:r>
        <w:rPr>
          <w:rFonts w:hint="eastAsia" w:ascii="宋体" w:hAnsi="宋体" w:eastAsia="宋体" w:cs="宋体"/>
          <w:sz w:val="24"/>
          <w:szCs w:val="28"/>
          <w:lang w:eastAsia="zh-CN"/>
        </w:rPr>
        <w:t>乙方</w:t>
      </w:r>
      <w:r>
        <w:rPr>
          <w:rFonts w:hint="eastAsia" w:ascii="宋体" w:hAnsi="宋体" w:eastAsia="宋体" w:cs="宋体"/>
          <w:sz w:val="24"/>
          <w:szCs w:val="28"/>
        </w:rPr>
        <w:t>必须为从事危险作业的人员办理意外伤害保险，并为施工场地内自有人员生命财产和施工机械设备办理保险，支付保险费用。</w:t>
      </w:r>
      <w:r>
        <w:rPr>
          <w:rFonts w:hint="eastAsia" w:ascii="宋体" w:hAnsi="宋体" w:eastAsia="宋体" w:cs="宋体"/>
          <w:sz w:val="24"/>
          <w:szCs w:val="28"/>
          <w:lang w:eastAsia="zh-CN"/>
        </w:rPr>
        <w:t>乙方</w:t>
      </w:r>
      <w:r>
        <w:rPr>
          <w:rFonts w:hint="eastAsia" w:ascii="宋体" w:hAnsi="宋体" w:eastAsia="宋体" w:cs="宋体"/>
          <w:sz w:val="24"/>
          <w:szCs w:val="28"/>
        </w:rPr>
        <w:t>自行投保的范围(内容)为：</w:t>
      </w:r>
      <w:r>
        <w:rPr>
          <w:rFonts w:hint="eastAsia" w:ascii="宋体" w:hAnsi="宋体" w:eastAsia="宋体" w:cs="宋体"/>
          <w:sz w:val="24"/>
          <w:szCs w:val="28"/>
          <w:u w:val="single"/>
        </w:rPr>
        <w:t>自行投保。</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15.5、保险事故发生时，</w:t>
      </w:r>
      <w:r>
        <w:rPr>
          <w:rFonts w:hint="eastAsia" w:ascii="宋体" w:hAnsi="宋体" w:eastAsia="宋体" w:cs="宋体"/>
          <w:sz w:val="24"/>
          <w:szCs w:val="28"/>
          <w:lang w:eastAsia="zh-CN"/>
        </w:rPr>
        <w:t>乙方</w:t>
      </w:r>
      <w:r>
        <w:rPr>
          <w:rFonts w:hint="eastAsia" w:ascii="宋体" w:hAnsi="宋体" w:eastAsia="宋体" w:cs="宋体"/>
          <w:sz w:val="24"/>
          <w:szCs w:val="28"/>
        </w:rPr>
        <w:t>和</w:t>
      </w:r>
      <w:r>
        <w:rPr>
          <w:rFonts w:hint="eastAsia" w:ascii="宋体" w:hAnsi="宋体" w:eastAsia="宋体" w:cs="宋体"/>
          <w:sz w:val="24"/>
          <w:szCs w:val="28"/>
          <w:lang w:eastAsia="zh-CN"/>
        </w:rPr>
        <w:t>甲方</w:t>
      </w:r>
      <w:r>
        <w:rPr>
          <w:rFonts w:hint="eastAsia" w:ascii="宋体" w:hAnsi="宋体" w:eastAsia="宋体" w:cs="宋体"/>
          <w:sz w:val="24"/>
          <w:szCs w:val="28"/>
        </w:rPr>
        <w:t>有责任采取必要的措施，防止或减少损失。</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16、材料、设备供应</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16.1</w:t>
      </w:r>
      <w:r>
        <w:rPr>
          <w:rFonts w:hint="eastAsia" w:ascii="宋体" w:hAnsi="宋体" w:eastAsia="宋体" w:cs="宋体"/>
          <w:sz w:val="24"/>
          <w:szCs w:val="28"/>
          <w:lang w:eastAsia="zh-CN"/>
        </w:rPr>
        <w:t>乙方</w:t>
      </w:r>
      <w:r>
        <w:rPr>
          <w:rFonts w:hint="eastAsia" w:ascii="宋体" w:hAnsi="宋体" w:eastAsia="宋体" w:cs="宋体"/>
          <w:sz w:val="24"/>
          <w:szCs w:val="28"/>
        </w:rPr>
        <w:t>应在接到图纸后</w:t>
      </w:r>
      <w:r>
        <w:rPr>
          <w:rFonts w:hint="eastAsia" w:ascii="宋体" w:hAnsi="宋体" w:eastAsia="宋体" w:cs="宋体"/>
          <w:sz w:val="24"/>
          <w:szCs w:val="28"/>
          <w:u w:val="single"/>
        </w:rPr>
        <w:t xml:space="preserve">     </w:t>
      </w:r>
      <w:r>
        <w:rPr>
          <w:rFonts w:hint="eastAsia" w:ascii="宋体" w:hAnsi="宋体" w:eastAsia="宋体" w:cs="宋体"/>
          <w:sz w:val="24"/>
          <w:szCs w:val="28"/>
        </w:rPr>
        <w:t>天内，向</w:t>
      </w:r>
      <w:r>
        <w:rPr>
          <w:rFonts w:hint="eastAsia" w:ascii="宋体" w:hAnsi="宋体" w:eastAsia="宋体" w:cs="宋体"/>
          <w:sz w:val="24"/>
          <w:szCs w:val="28"/>
          <w:lang w:eastAsia="zh-CN"/>
        </w:rPr>
        <w:t>甲方</w:t>
      </w:r>
      <w:r>
        <w:rPr>
          <w:rFonts w:hint="eastAsia" w:ascii="宋体" w:hAnsi="宋体" w:eastAsia="宋体" w:cs="宋体"/>
          <w:sz w:val="24"/>
          <w:szCs w:val="28"/>
        </w:rPr>
        <w:t>提交材料、设备、构配件供应计划(具体表式见附件一)；经确认后，</w:t>
      </w:r>
      <w:r>
        <w:rPr>
          <w:rFonts w:hint="eastAsia" w:ascii="宋体" w:hAnsi="宋体" w:eastAsia="宋体" w:cs="宋体"/>
          <w:sz w:val="24"/>
          <w:szCs w:val="28"/>
          <w:lang w:eastAsia="zh-CN"/>
        </w:rPr>
        <w:t>甲方</w:t>
      </w:r>
      <w:r>
        <w:rPr>
          <w:rFonts w:hint="eastAsia" w:ascii="宋体" w:hAnsi="宋体" w:eastAsia="宋体" w:cs="宋体"/>
          <w:sz w:val="24"/>
          <w:szCs w:val="28"/>
        </w:rPr>
        <w:t>应按供应计划要求的质量、品种、规格、型号、数量和供应时间等组织货源并及时交付；需要</w:t>
      </w:r>
      <w:r>
        <w:rPr>
          <w:rFonts w:hint="eastAsia" w:ascii="宋体" w:hAnsi="宋体" w:eastAsia="宋体" w:cs="宋体"/>
          <w:sz w:val="24"/>
          <w:szCs w:val="28"/>
          <w:lang w:eastAsia="zh-CN"/>
        </w:rPr>
        <w:t>乙方</w:t>
      </w:r>
      <w:r>
        <w:rPr>
          <w:rFonts w:hint="eastAsia" w:ascii="宋体" w:hAnsi="宋体" w:eastAsia="宋体" w:cs="宋体"/>
          <w:sz w:val="24"/>
          <w:szCs w:val="28"/>
        </w:rPr>
        <w:t>运输、卸车的，</w:t>
      </w:r>
      <w:r>
        <w:rPr>
          <w:rFonts w:hint="eastAsia" w:ascii="宋体" w:hAnsi="宋体" w:eastAsia="宋体" w:cs="宋体"/>
          <w:sz w:val="24"/>
          <w:szCs w:val="28"/>
          <w:lang w:eastAsia="zh-CN"/>
        </w:rPr>
        <w:t>乙方</w:t>
      </w:r>
      <w:r>
        <w:rPr>
          <w:rFonts w:hint="eastAsia" w:ascii="宋体" w:hAnsi="宋体" w:eastAsia="宋体" w:cs="宋体"/>
          <w:sz w:val="24"/>
          <w:szCs w:val="28"/>
        </w:rPr>
        <w:t>必须及时进行，费用另行约定。如质量、品种、规格、型号不符合要求，</w:t>
      </w:r>
      <w:r>
        <w:rPr>
          <w:rFonts w:hint="eastAsia" w:ascii="宋体" w:hAnsi="宋体" w:eastAsia="宋体" w:cs="宋体"/>
          <w:sz w:val="24"/>
          <w:szCs w:val="28"/>
          <w:lang w:eastAsia="zh-CN"/>
        </w:rPr>
        <w:t>乙方</w:t>
      </w:r>
      <w:r>
        <w:rPr>
          <w:rFonts w:hint="eastAsia" w:ascii="宋体" w:hAnsi="宋体" w:eastAsia="宋体" w:cs="宋体"/>
          <w:sz w:val="24"/>
          <w:szCs w:val="28"/>
        </w:rPr>
        <w:t>应在验收时提出，</w:t>
      </w:r>
      <w:r>
        <w:rPr>
          <w:rFonts w:hint="eastAsia" w:ascii="宋体" w:hAnsi="宋体" w:eastAsia="宋体" w:cs="宋体"/>
          <w:sz w:val="24"/>
          <w:szCs w:val="28"/>
          <w:lang w:eastAsia="zh-CN"/>
        </w:rPr>
        <w:t>甲方</w:t>
      </w:r>
      <w:r>
        <w:rPr>
          <w:rFonts w:hint="eastAsia" w:ascii="宋体" w:hAnsi="宋体" w:eastAsia="宋体" w:cs="宋体"/>
          <w:sz w:val="24"/>
          <w:szCs w:val="28"/>
        </w:rPr>
        <w:t>负责处理。</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16.2</w:t>
      </w:r>
      <w:r>
        <w:rPr>
          <w:rFonts w:hint="eastAsia" w:ascii="宋体" w:hAnsi="宋体" w:eastAsia="宋体" w:cs="宋体"/>
          <w:sz w:val="24"/>
          <w:szCs w:val="28"/>
          <w:lang w:eastAsia="zh-CN"/>
        </w:rPr>
        <w:t>乙方</w:t>
      </w:r>
      <w:r>
        <w:rPr>
          <w:rFonts w:hint="eastAsia" w:ascii="宋体" w:hAnsi="宋体" w:eastAsia="宋体" w:cs="宋体"/>
          <w:sz w:val="24"/>
          <w:szCs w:val="28"/>
        </w:rPr>
        <w:t>应妥善保管、合理使用</w:t>
      </w:r>
      <w:r>
        <w:rPr>
          <w:rFonts w:hint="eastAsia" w:ascii="宋体" w:hAnsi="宋体" w:eastAsia="宋体" w:cs="宋体"/>
          <w:sz w:val="24"/>
          <w:szCs w:val="28"/>
          <w:lang w:eastAsia="zh-CN"/>
        </w:rPr>
        <w:t>甲方</w:t>
      </w:r>
      <w:r>
        <w:rPr>
          <w:rFonts w:hint="eastAsia" w:ascii="宋体" w:hAnsi="宋体" w:eastAsia="宋体" w:cs="宋体"/>
          <w:sz w:val="24"/>
          <w:szCs w:val="28"/>
        </w:rPr>
        <w:t>供应的材料、设备。因保管不善发生丢失、损坏，</w:t>
      </w:r>
      <w:r>
        <w:rPr>
          <w:rFonts w:hint="eastAsia" w:ascii="宋体" w:hAnsi="宋体" w:eastAsia="宋体" w:cs="宋体"/>
          <w:sz w:val="24"/>
          <w:szCs w:val="28"/>
          <w:lang w:eastAsia="zh-CN"/>
        </w:rPr>
        <w:t>乙方</w:t>
      </w:r>
      <w:r>
        <w:rPr>
          <w:rFonts w:hint="eastAsia" w:ascii="宋体" w:hAnsi="宋体" w:eastAsia="宋体" w:cs="宋体"/>
          <w:sz w:val="24"/>
          <w:szCs w:val="28"/>
        </w:rPr>
        <w:t>应赔偿，并承担因此造成的工期延误等发生的一切经济损失。</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16.3</w:t>
      </w:r>
      <w:r>
        <w:rPr>
          <w:rFonts w:hint="eastAsia" w:ascii="宋体" w:hAnsi="宋体" w:eastAsia="宋体" w:cs="宋体"/>
          <w:sz w:val="24"/>
          <w:szCs w:val="28"/>
          <w:lang w:eastAsia="zh-CN"/>
        </w:rPr>
        <w:t>甲方</w:t>
      </w:r>
      <w:r>
        <w:rPr>
          <w:rFonts w:hint="eastAsia" w:ascii="宋体" w:hAnsi="宋体" w:eastAsia="宋体" w:cs="宋体"/>
          <w:sz w:val="24"/>
          <w:szCs w:val="28"/>
        </w:rPr>
        <w:t>委托</w:t>
      </w:r>
      <w:r>
        <w:rPr>
          <w:rFonts w:hint="eastAsia" w:ascii="宋体" w:hAnsi="宋体" w:eastAsia="宋体" w:cs="宋体"/>
          <w:sz w:val="24"/>
          <w:szCs w:val="28"/>
          <w:lang w:eastAsia="zh-CN"/>
        </w:rPr>
        <w:t>乙方</w:t>
      </w:r>
      <w:r>
        <w:rPr>
          <w:rFonts w:hint="eastAsia" w:ascii="宋体" w:hAnsi="宋体" w:eastAsia="宋体" w:cs="宋体"/>
          <w:sz w:val="24"/>
          <w:szCs w:val="28"/>
        </w:rPr>
        <w:t>采购下列低值易耗性材料(列明名称、规格、数量、质量或其他要求)：</w:t>
      </w:r>
      <w:r>
        <w:rPr>
          <w:rFonts w:hint="eastAsia" w:ascii="宋体" w:hAnsi="宋体" w:eastAsia="宋体" w:cs="宋体"/>
          <w:sz w:val="24"/>
          <w:szCs w:val="28"/>
          <w:u w:val="single"/>
        </w:rPr>
        <w:t xml:space="preserve">      /     </w:t>
      </w:r>
      <w:r>
        <w:rPr>
          <w:rFonts w:hint="eastAsia" w:ascii="宋体" w:hAnsi="宋体" w:eastAsia="宋体" w:cs="宋体"/>
          <w:sz w:val="24"/>
          <w:szCs w:val="28"/>
        </w:rPr>
        <w:t>采购材料费用为：</w:t>
      </w:r>
      <w:r>
        <w:rPr>
          <w:rFonts w:hint="eastAsia" w:ascii="宋体" w:hAnsi="宋体" w:eastAsia="宋体" w:cs="宋体"/>
          <w:sz w:val="24"/>
          <w:szCs w:val="28"/>
          <w:u w:val="single"/>
        </w:rPr>
        <w:t xml:space="preserve">      /     </w:t>
      </w:r>
      <w:r>
        <w:rPr>
          <w:rFonts w:hint="eastAsia" w:ascii="宋体" w:hAnsi="宋体" w:eastAsia="宋体" w:cs="宋体"/>
          <w:sz w:val="24"/>
          <w:szCs w:val="28"/>
        </w:rPr>
        <w:t xml:space="preserve"> (单价)    </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17、工程报酬</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17.1本工程的工程报酬采用下列第</w:t>
      </w:r>
      <w:r>
        <w:rPr>
          <w:rFonts w:hint="eastAsia" w:ascii="宋体" w:hAnsi="宋体" w:eastAsia="宋体" w:cs="宋体"/>
          <w:color w:val="0000FF"/>
          <w:sz w:val="24"/>
          <w:szCs w:val="28"/>
          <w:u w:val="single"/>
        </w:rPr>
        <w:t xml:space="preserve"> </w:t>
      </w:r>
      <w:r>
        <w:rPr>
          <w:rFonts w:hint="eastAsia" w:ascii="宋体" w:hAnsi="宋体" w:eastAsia="宋体" w:cs="宋体"/>
          <w:color w:val="0000FF"/>
          <w:sz w:val="24"/>
          <w:szCs w:val="28"/>
          <w:u w:val="single"/>
          <w:lang w:eastAsia="zh-CN"/>
        </w:rPr>
        <w:t>（</w:t>
      </w:r>
      <w:r>
        <w:rPr>
          <w:rFonts w:hint="eastAsia" w:ascii="宋体" w:hAnsi="宋体" w:eastAsia="宋体" w:cs="宋体"/>
          <w:color w:val="0000FF"/>
          <w:sz w:val="24"/>
          <w:szCs w:val="28"/>
          <w:u w:val="single"/>
          <w:lang w:val="en-US" w:eastAsia="zh-CN"/>
        </w:rPr>
        <w:t>3</w:t>
      </w:r>
      <w:r>
        <w:rPr>
          <w:rFonts w:hint="eastAsia" w:ascii="宋体" w:hAnsi="宋体" w:eastAsia="宋体" w:cs="宋体"/>
          <w:color w:val="0000FF"/>
          <w:sz w:val="24"/>
          <w:szCs w:val="28"/>
          <w:u w:val="single"/>
          <w:lang w:eastAsia="zh-CN"/>
        </w:rPr>
        <w:t>）</w:t>
      </w:r>
      <w:r>
        <w:rPr>
          <w:rFonts w:hint="eastAsia" w:ascii="宋体" w:hAnsi="宋体" w:eastAsia="宋体" w:cs="宋体"/>
          <w:color w:val="0000FF"/>
          <w:sz w:val="24"/>
          <w:szCs w:val="28"/>
          <w:u w:val="single"/>
        </w:rPr>
        <w:t xml:space="preserve"> </w:t>
      </w:r>
      <w:r>
        <w:rPr>
          <w:rFonts w:hint="eastAsia" w:ascii="宋体" w:hAnsi="宋体" w:eastAsia="宋体" w:cs="宋体"/>
          <w:sz w:val="24"/>
          <w:szCs w:val="28"/>
        </w:rPr>
        <w:t>种方式计算：</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(1)固定工程报酬(含管理费和税金)；</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(2)约定不同工种工程的计时单价(含管理费和税金)，按确认的工时计算；</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(3)约定不同工作成果的计件单价(含管理费和税金)，按确认的工程量计算。</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17.2本工程的工程报酬，除本合同17．6规定的情况外，均为一次包死，不再调整。</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17.3采用第(1)种方式计价的，工程报酬暂</w:t>
      </w:r>
      <w:r>
        <w:rPr>
          <w:rFonts w:hint="eastAsia" w:ascii="宋体" w:hAnsi="宋体" w:eastAsia="宋体" w:cs="宋体"/>
          <w:color w:val="000000"/>
          <w:sz w:val="24"/>
          <w:szCs w:val="28"/>
        </w:rPr>
        <w:t>定</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u w:val="single"/>
          <w:lang w:val="en-US" w:eastAsia="zh-CN"/>
        </w:rPr>
        <w:t>/</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元（人民币</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u w:val="single"/>
          <w:lang w:val="en-US" w:eastAsia="zh-CN"/>
        </w:rPr>
        <w:t>/</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元）。（以项目结算单为准）</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17.4采用第(2)种方式计价的，不同工种工程的计时单价分别为：</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w:t>
      </w:r>
      <w:r>
        <w:rPr>
          <w:rFonts w:hint="eastAsia" w:ascii="宋体" w:hAnsi="宋体" w:eastAsia="宋体" w:cs="宋体"/>
          <w:sz w:val="24"/>
          <w:szCs w:val="28"/>
          <w:u w:val="single"/>
        </w:rPr>
        <w:t xml:space="preserve">    </w:t>
      </w:r>
      <w:r>
        <w:rPr>
          <w:rFonts w:hint="eastAsia" w:ascii="宋体" w:hAnsi="宋体" w:eastAsia="宋体" w:cs="宋体"/>
          <w:sz w:val="24"/>
          <w:szCs w:val="28"/>
        </w:rPr>
        <w:t>。（工程量按实际完成数量结算,以项目结算单为准）</w:t>
      </w:r>
    </w:p>
    <w:p>
      <w:pPr>
        <w:adjustRightInd w:val="0"/>
        <w:snapToGrid w:val="0"/>
        <w:spacing w:line="276" w:lineRule="auto"/>
        <w:ind w:firstLine="480" w:firstLineChars="200"/>
        <w:rPr>
          <w:rFonts w:hint="eastAsia" w:ascii="宋体" w:hAnsi="宋体" w:eastAsia="宋体" w:cs="宋体"/>
          <w:sz w:val="24"/>
          <w:szCs w:val="28"/>
          <w:u w:val="single"/>
        </w:rPr>
      </w:pPr>
      <w:r>
        <w:rPr>
          <w:rFonts w:hint="eastAsia" w:ascii="宋体" w:hAnsi="宋体" w:eastAsia="宋体" w:cs="宋体"/>
          <w:sz w:val="24"/>
          <w:szCs w:val="28"/>
        </w:rPr>
        <w:t>17.5采用第(3)种方式计价的，</w:t>
      </w:r>
      <w:r>
        <w:rPr>
          <w:rFonts w:hint="eastAsia" w:ascii="宋体" w:hAnsi="宋体" w:eastAsia="宋体" w:cs="宋体"/>
          <w:sz w:val="24"/>
          <w:szCs w:val="28"/>
          <w:highlight w:val="none"/>
        </w:rPr>
        <w:t>合同金额暂定：</w:t>
      </w:r>
      <w:r>
        <w:rPr>
          <w:rFonts w:hint="eastAsia" w:ascii="宋体" w:hAnsi="宋体" w:eastAsia="宋体" w:cs="宋体"/>
          <w:sz w:val="24"/>
          <w:szCs w:val="28"/>
          <w:u w:val="single"/>
        </w:rPr>
        <w:t xml:space="preserve">     </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rPr>
        <w:t>元（人民币</w:t>
      </w:r>
      <w:r>
        <w:rPr>
          <w:rFonts w:hint="eastAsia" w:ascii="宋体" w:hAnsi="宋体" w:eastAsia="宋体" w:cs="宋体"/>
          <w:sz w:val="24"/>
          <w:szCs w:val="28"/>
          <w:u w:val="single"/>
        </w:rPr>
        <w:t xml:space="preserve">       </w:t>
      </w:r>
      <w:r>
        <w:rPr>
          <w:rFonts w:hint="eastAsia" w:ascii="宋体" w:hAnsi="宋体" w:eastAsia="宋体" w:cs="宋体"/>
          <w:sz w:val="24"/>
          <w:szCs w:val="28"/>
        </w:rPr>
        <w:t>元）</w:t>
      </w:r>
      <w:r>
        <w:rPr>
          <w:rFonts w:hint="eastAsia" w:ascii="宋体" w:hAnsi="宋体" w:eastAsia="宋体" w:cs="宋体"/>
          <w:sz w:val="24"/>
          <w:szCs w:val="28"/>
          <w:highlight w:val="none"/>
        </w:rPr>
        <w:t>。（详见附件工程量清单，具体以实际项目结算为准）</w:t>
      </w:r>
    </w:p>
    <w:p>
      <w:pPr>
        <w:adjustRightInd w:val="0"/>
        <w:snapToGrid w:val="0"/>
        <w:spacing w:line="276" w:lineRule="auto"/>
        <w:ind w:firstLine="480" w:firstLineChars="200"/>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17.6在下列情况下，固定工程报酬或单价可以调整：</w:t>
      </w:r>
    </w:p>
    <w:p>
      <w:pPr>
        <w:adjustRightInd w:val="0"/>
        <w:snapToGrid w:val="0"/>
        <w:spacing w:line="276" w:lineRule="auto"/>
        <w:ind w:firstLine="480" w:firstLineChars="200"/>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(1)以本合同约定价格为基准，市场人工价格的变化幅度超过</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w:t>
      </w: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 </w:t>
      </w:r>
      <w:r>
        <w:rPr>
          <w:rFonts w:hint="eastAsia" w:ascii="宋体" w:hAnsi="宋体" w:eastAsia="宋体" w:cs="宋体"/>
          <w:sz w:val="24"/>
          <w:szCs w:val="28"/>
          <w:shd w:val="clear" w:color="auto" w:fill="auto"/>
        </w:rPr>
        <w:t>％，按变化前后价格的差额予以调整；</w:t>
      </w:r>
    </w:p>
    <w:p>
      <w:pPr>
        <w:adjustRightInd w:val="0"/>
        <w:snapToGrid w:val="0"/>
        <w:spacing w:line="276" w:lineRule="auto"/>
        <w:ind w:firstLine="480" w:firstLineChars="200"/>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(2)后续法律及政策变化，导致工程价格变化的，按变化前后价格的差额予以调整；</w:t>
      </w:r>
    </w:p>
    <w:p>
      <w:pPr>
        <w:adjustRightInd w:val="0"/>
        <w:snapToGrid w:val="0"/>
        <w:spacing w:line="276" w:lineRule="auto"/>
        <w:ind w:firstLine="480" w:firstLineChars="200"/>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(3)双方约定的其他情形：</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18、工时及工程量的确认</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18.1采用固定工程报酬方式的，施工过程中不计算工时和工程量。</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18.2采用按确定的工时计算工程报酬的，由</w:t>
      </w:r>
      <w:r>
        <w:rPr>
          <w:rFonts w:hint="eastAsia" w:ascii="宋体" w:hAnsi="宋体" w:eastAsia="宋体" w:cs="宋体"/>
          <w:sz w:val="24"/>
          <w:szCs w:val="28"/>
          <w:lang w:eastAsia="zh-CN"/>
        </w:rPr>
        <w:t>乙方</w:t>
      </w:r>
      <w:r>
        <w:rPr>
          <w:rFonts w:hint="eastAsia" w:ascii="宋体" w:hAnsi="宋体" w:eastAsia="宋体" w:cs="宋体"/>
          <w:sz w:val="24"/>
          <w:szCs w:val="28"/>
        </w:rPr>
        <w:t>每日将提供工程人数报</w:t>
      </w:r>
      <w:r>
        <w:rPr>
          <w:rFonts w:hint="eastAsia" w:ascii="宋体" w:hAnsi="宋体" w:eastAsia="宋体" w:cs="宋体"/>
          <w:sz w:val="24"/>
          <w:szCs w:val="28"/>
          <w:lang w:eastAsia="zh-CN"/>
        </w:rPr>
        <w:t>甲方</w:t>
      </w:r>
      <w:r>
        <w:rPr>
          <w:rFonts w:hint="eastAsia" w:ascii="宋体" w:hAnsi="宋体" w:eastAsia="宋体" w:cs="宋体"/>
          <w:sz w:val="24"/>
          <w:szCs w:val="28"/>
        </w:rPr>
        <w:t>，由</w:t>
      </w:r>
      <w:r>
        <w:rPr>
          <w:rFonts w:hint="eastAsia" w:ascii="宋体" w:hAnsi="宋体" w:eastAsia="宋体" w:cs="宋体"/>
          <w:sz w:val="24"/>
          <w:szCs w:val="28"/>
          <w:lang w:eastAsia="zh-CN"/>
        </w:rPr>
        <w:t>甲方</w:t>
      </w:r>
      <w:r>
        <w:rPr>
          <w:rFonts w:hint="eastAsia" w:ascii="宋体" w:hAnsi="宋体" w:eastAsia="宋体" w:cs="宋体"/>
          <w:sz w:val="24"/>
          <w:szCs w:val="28"/>
        </w:rPr>
        <w:t>确认。</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18.3采用按确认的工程量计算工程报酬的，由</w:t>
      </w:r>
      <w:r>
        <w:rPr>
          <w:rFonts w:hint="eastAsia" w:ascii="宋体" w:hAnsi="宋体" w:eastAsia="宋体" w:cs="宋体"/>
          <w:sz w:val="24"/>
          <w:szCs w:val="28"/>
          <w:lang w:eastAsia="zh-CN"/>
        </w:rPr>
        <w:t>乙方</w:t>
      </w:r>
      <w:r>
        <w:rPr>
          <w:rFonts w:hint="eastAsia" w:ascii="宋体" w:hAnsi="宋体" w:eastAsia="宋体" w:cs="宋体"/>
          <w:sz w:val="24"/>
          <w:szCs w:val="28"/>
        </w:rPr>
        <w:t>按月(或旬、日)将完成的工程量报</w:t>
      </w:r>
      <w:r>
        <w:rPr>
          <w:rFonts w:hint="eastAsia" w:ascii="宋体" w:hAnsi="宋体" w:eastAsia="宋体" w:cs="宋体"/>
          <w:sz w:val="24"/>
          <w:szCs w:val="28"/>
          <w:lang w:eastAsia="zh-CN"/>
        </w:rPr>
        <w:t>甲方</w:t>
      </w:r>
      <w:r>
        <w:rPr>
          <w:rFonts w:hint="eastAsia" w:ascii="宋体" w:hAnsi="宋体" w:eastAsia="宋体" w:cs="宋体"/>
          <w:sz w:val="24"/>
          <w:szCs w:val="28"/>
        </w:rPr>
        <w:t>，由</w:t>
      </w:r>
      <w:r>
        <w:rPr>
          <w:rFonts w:hint="eastAsia" w:ascii="宋体" w:hAnsi="宋体" w:eastAsia="宋体" w:cs="宋体"/>
          <w:sz w:val="24"/>
          <w:szCs w:val="28"/>
          <w:lang w:eastAsia="zh-CN"/>
        </w:rPr>
        <w:t>甲方</w:t>
      </w:r>
      <w:r>
        <w:rPr>
          <w:rFonts w:hint="eastAsia" w:ascii="宋体" w:hAnsi="宋体" w:eastAsia="宋体" w:cs="宋体"/>
          <w:sz w:val="24"/>
          <w:szCs w:val="28"/>
        </w:rPr>
        <w:t>确认审核。对</w:t>
      </w:r>
      <w:r>
        <w:rPr>
          <w:rFonts w:hint="eastAsia" w:ascii="宋体" w:hAnsi="宋体" w:eastAsia="宋体" w:cs="宋体"/>
          <w:sz w:val="24"/>
          <w:szCs w:val="28"/>
          <w:lang w:eastAsia="zh-CN"/>
        </w:rPr>
        <w:t>乙方</w:t>
      </w:r>
      <w:r>
        <w:rPr>
          <w:rFonts w:hint="eastAsia" w:ascii="宋体" w:hAnsi="宋体" w:eastAsia="宋体" w:cs="宋体"/>
          <w:sz w:val="24"/>
          <w:szCs w:val="28"/>
        </w:rPr>
        <w:t>未经</w:t>
      </w:r>
      <w:r>
        <w:rPr>
          <w:rFonts w:hint="eastAsia" w:ascii="宋体" w:hAnsi="宋体" w:eastAsia="宋体" w:cs="宋体"/>
          <w:sz w:val="24"/>
          <w:szCs w:val="28"/>
          <w:lang w:eastAsia="zh-CN"/>
        </w:rPr>
        <w:t>甲方</w:t>
      </w:r>
      <w:r>
        <w:rPr>
          <w:rFonts w:hint="eastAsia" w:ascii="宋体" w:hAnsi="宋体" w:eastAsia="宋体" w:cs="宋体"/>
          <w:sz w:val="24"/>
          <w:szCs w:val="28"/>
        </w:rPr>
        <w:t>认可，超出设计图纸范围和因</w:t>
      </w:r>
      <w:r>
        <w:rPr>
          <w:rFonts w:hint="eastAsia" w:ascii="宋体" w:hAnsi="宋体" w:eastAsia="宋体" w:cs="宋体"/>
          <w:sz w:val="24"/>
          <w:szCs w:val="28"/>
          <w:lang w:eastAsia="zh-CN"/>
        </w:rPr>
        <w:t>乙方</w:t>
      </w:r>
      <w:r>
        <w:rPr>
          <w:rFonts w:hint="eastAsia" w:ascii="宋体" w:hAnsi="宋体" w:eastAsia="宋体" w:cs="宋体"/>
          <w:sz w:val="24"/>
          <w:szCs w:val="28"/>
        </w:rPr>
        <w:t>原因造成返工的工程量，</w:t>
      </w:r>
      <w:r>
        <w:rPr>
          <w:rFonts w:hint="eastAsia" w:ascii="宋体" w:hAnsi="宋体" w:eastAsia="宋体" w:cs="宋体"/>
          <w:sz w:val="24"/>
          <w:szCs w:val="28"/>
          <w:lang w:eastAsia="zh-CN"/>
        </w:rPr>
        <w:t>甲方</w:t>
      </w:r>
      <w:r>
        <w:rPr>
          <w:rFonts w:hint="eastAsia" w:ascii="宋体" w:hAnsi="宋体" w:eastAsia="宋体" w:cs="宋体"/>
          <w:sz w:val="24"/>
          <w:szCs w:val="28"/>
        </w:rPr>
        <w:t>不予计量。</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18.4 合同签订前，乙方需向甲方交纳履约保证金</w:t>
      </w:r>
      <w:r>
        <w:rPr>
          <w:rFonts w:hint="eastAsia" w:ascii="宋体" w:hAnsi="宋体" w:eastAsia="宋体" w:cs="宋体"/>
          <w:sz w:val="24"/>
          <w:szCs w:val="28"/>
          <w:u w:val="single"/>
        </w:rPr>
        <w:t xml:space="preserve">            </w:t>
      </w:r>
      <w:r>
        <w:rPr>
          <w:rFonts w:hint="eastAsia" w:ascii="宋体" w:hAnsi="宋体" w:eastAsia="宋体" w:cs="宋体"/>
          <w:sz w:val="24"/>
          <w:szCs w:val="28"/>
        </w:rPr>
        <w:t>元。</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19、工程报酬的中间支付</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l9.1采用固定工程报酬方式支付工程报酬的，</w:t>
      </w:r>
      <w:r>
        <w:rPr>
          <w:rFonts w:hint="eastAsia" w:ascii="宋体" w:hAnsi="宋体" w:eastAsia="宋体" w:cs="宋体"/>
          <w:sz w:val="24"/>
          <w:szCs w:val="28"/>
          <w:lang w:eastAsia="zh-CN"/>
        </w:rPr>
        <w:t>乙方</w:t>
      </w:r>
      <w:r>
        <w:rPr>
          <w:rFonts w:hint="eastAsia" w:ascii="宋体" w:hAnsi="宋体" w:eastAsia="宋体" w:cs="宋体"/>
          <w:sz w:val="24"/>
          <w:szCs w:val="28"/>
        </w:rPr>
        <w:t>与</w:t>
      </w:r>
      <w:r>
        <w:rPr>
          <w:rFonts w:hint="eastAsia" w:ascii="宋体" w:hAnsi="宋体" w:eastAsia="宋体" w:cs="宋体"/>
          <w:sz w:val="24"/>
          <w:szCs w:val="28"/>
          <w:lang w:eastAsia="zh-CN"/>
        </w:rPr>
        <w:t>甲方</w:t>
      </w:r>
      <w:r>
        <w:rPr>
          <w:rFonts w:hint="eastAsia" w:ascii="宋体" w:hAnsi="宋体" w:eastAsia="宋体" w:cs="宋体"/>
          <w:sz w:val="24"/>
          <w:szCs w:val="28"/>
        </w:rPr>
        <w:t>约定按下列方法支付：</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(1)合同生效即支付预付款</w:t>
      </w:r>
      <w:r>
        <w:rPr>
          <w:rFonts w:hint="eastAsia" w:ascii="宋体" w:hAnsi="宋体" w:eastAsia="宋体" w:cs="宋体"/>
          <w:sz w:val="24"/>
          <w:szCs w:val="28"/>
          <w:u w:val="single"/>
        </w:rPr>
        <w:t xml:space="preserve">     /     </w:t>
      </w:r>
      <w:r>
        <w:rPr>
          <w:rFonts w:hint="eastAsia" w:ascii="宋体" w:hAnsi="宋体" w:eastAsia="宋体" w:cs="宋体"/>
          <w:sz w:val="24"/>
          <w:szCs w:val="28"/>
        </w:rPr>
        <w:t>元；</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(2)中间支付：每月按上月实际完成工程量的</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w:t>
      </w:r>
      <w:r>
        <w:rPr>
          <w:rFonts w:hint="eastAsia" w:ascii="宋体" w:hAnsi="宋体" w:eastAsia="宋体" w:cs="宋体"/>
          <w:sz w:val="24"/>
          <w:szCs w:val="28"/>
          <w:u w:val="single"/>
        </w:rPr>
        <w:t xml:space="preserve">  </w:t>
      </w:r>
      <w:r>
        <w:rPr>
          <w:rFonts w:hint="eastAsia" w:ascii="宋体" w:hAnsi="宋体" w:eastAsia="宋体" w:cs="宋体"/>
          <w:sz w:val="24"/>
          <w:szCs w:val="28"/>
        </w:rPr>
        <w:t>%支付报酬，余款在工程验收合格后</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w:t>
      </w:r>
      <w:r>
        <w:rPr>
          <w:rFonts w:hint="eastAsia" w:ascii="宋体" w:hAnsi="宋体" w:eastAsia="宋体" w:cs="宋体"/>
          <w:sz w:val="24"/>
          <w:szCs w:val="28"/>
          <w:u w:val="single"/>
        </w:rPr>
        <w:t xml:space="preserve">  </w:t>
      </w:r>
      <w:r>
        <w:rPr>
          <w:rFonts w:hint="eastAsia" w:ascii="宋体" w:hAnsi="宋体" w:eastAsia="宋体" w:cs="宋体"/>
          <w:sz w:val="24"/>
          <w:szCs w:val="28"/>
        </w:rPr>
        <w:t>天内付清。</w:t>
      </w:r>
    </w:p>
    <w:p>
      <w:pPr>
        <w:adjustRightInd w:val="0"/>
        <w:snapToGrid w:val="0"/>
        <w:spacing w:line="276" w:lineRule="auto"/>
        <w:ind w:firstLine="480" w:firstLineChars="200"/>
        <w:rPr>
          <w:rFonts w:hint="eastAsia" w:ascii="宋体" w:hAnsi="宋体"/>
          <w:color w:val="auto"/>
          <w:sz w:val="24"/>
          <w:u w:val="single"/>
          <w:lang w:val="en-US" w:eastAsia="zh-CN"/>
        </w:rPr>
      </w:pPr>
      <w:r>
        <w:rPr>
          <w:rFonts w:hint="eastAsia" w:ascii="宋体" w:hAnsi="宋体" w:eastAsia="宋体" w:cs="宋体"/>
          <w:sz w:val="24"/>
          <w:szCs w:val="28"/>
        </w:rPr>
        <w:t>19.2采用计时单价或计件单价方式支付工程报酬的，</w:t>
      </w:r>
      <w:r>
        <w:rPr>
          <w:rFonts w:hint="eastAsia" w:ascii="宋体" w:hAnsi="宋体" w:eastAsia="宋体" w:cs="宋体"/>
          <w:sz w:val="24"/>
          <w:szCs w:val="28"/>
          <w:lang w:eastAsia="zh-CN"/>
        </w:rPr>
        <w:t>乙方</w:t>
      </w:r>
      <w:r>
        <w:rPr>
          <w:rFonts w:hint="eastAsia" w:ascii="宋体" w:hAnsi="宋体" w:eastAsia="宋体" w:cs="宋体"/>
          <w:sz w:val="24"/>
          <w:szCs w:val="28"/>
        </w:rPr>
        <w:t>与</w:t>
      </w:r>
      <w:r>
        <w:rPr>
          <w:rFonts w:hint="eastAsia" w:ascii="宋体" w:hAnsi="宋体" w:eastAsia="宋体" w:cs="宋体"/>
          <w:sz w:val="24"/>
          <w:szCs w:val="28"/>
          <w:lang w:eastAsia="zh-CN"/>
        </w:rPr>
        <w:t>甲方</w:t>
      </w:r>
      <w:r>
        <w:rPr>
          <w:rFonts w:hint="eastAsia" w:ascii="宋体" w:hAnsi="宋体" w:eastAsia="宋体" w:cs="宋体"/>
          <w:sz w:val="24"/>
          <w:szCs w:val="28"/>
        </w:rPr>
        <w:t>双方约定支付方法：</w:t>
      </w:r>
      <w:r>
        <w:rPr>
          <w:rFonts w:hint="eastAsia" w:ascii="宋体" w:hAnsi="宋体"/>
          <w:color w:val="auto"/>
          <w:sz w:val="24"/>
          <w:u w:val="single"/>
          <w:lang w:val="en-US" w:eastAsia="zh-CN"/>
        </w:rPr>
        <w:t>月进度款按月支付已完成合格工程价款的80%，待甲方收到业主本劳务分包合同相应的月进度工程款后，七个工作日之内支付给乙方。所承担工程竣工验收合格付至工程合格工程量价款的95%，余额5%为质保金，质保期满一个月内无息返还。</w:t>
      </w:r>
    </w:p>
    <w:p>
      <w:pPr>
        <w:adjustRightInd w:val="0"/>
        <w:snapToGrid w:val="0"/>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19.3</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须按规定要求及时发放工程劳务人员工资。若分包人故意拖欠劳务人员工资，承包人有权从工程款中扣除代为支付。</w:t>
      </w:r>
      <w:r>
        <w:rPr>
          <w:rFonts w:hint="eastAsia" w:ascii="宋体" w:hAnsi="宋体" w:eastAsia="宋体" w:cs="宋体"/>
          <w:color w:val="000000"/>
          <w:sz w:val="24"/>
          <w:szCs w:val="24"/>
        </w:rPr>
        <w:t>由于项目所在地政府部门要求，劳务人员工资由甲方农民工工资专户代为支付的，乙方应按月及时提供劳务人员工资发放明细表，由甲方代付支付，并在应付工程款中扣除。</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sz w:val="24"/>
          <w:szCs w:val="28"/>
        </w:rPr>
        <w:t>19.4本合同确定调整的工程报酬、工程变更调整的工程报酬及其他条款中约定的追加工程报酬，应与上述工程报酬同期同比例调整支付。</w:t>
      </w:r>
    </w:p>
    <w:p>
      <w:pPr>
        <w:adjustRightInd w:val="0"/>
        <w:snapToGrid w:val="0"/>
        <w:spacing w:line="276" w:lineRule="auto"/>
        <w:ind w:firstLine="480" w:firstLineChars="200"/>
        <w:rPr>
          <w:rFonts w:hint="eastAsia" w:ascii="宋体" w:hAnsi="宋体" w:eastAsia="宋体" w:cs="宋体"/>
          <w:color w:val="auto"/>
          <w:sz w:val="24"/>
          <w:szCs w:val="28"/>
        </w:rPr>
      </w:pPr>
      <w:r>
        <w:rPr>
          <w:rFonts w:hint="eastAsia" w:ascii="宋体" w:hAnsi="宋体" w:eastAsia="宋体" w:cs="宋体"/>
          <w:sz w:val="24"/>
          <w:szCs w:val="28"/>
        </w:rPr>
        <w:t>19.5该工程约定价格为含税价格，由</w:t>
      </w:r>
      <w:r>
        <w:rPr>
          <w:rFonts w:hint="eastAsia" w:ascii="宋体" w:hAnsi="宋体" w:eastAsia="宋体" w:cs="宋体"/>
          <w:sz w:val="24"/>
          <w:szCs w:val="28"/>
          <w:lang w:eastAsia="zh-CN"/>
        </w:rPr>
        <w:t>乙方</w:t>
      </w:r>
      <w:r>
        <w:rPr>
          <w:rFonts w:hint="eastAsia" w:ascii="宋体" w:hAnsi="宋体" w:eastAsia="宋体" w:cs="宋体"/>
          <w:sz w:val="24"/>
          <w:szCs w:val="28"/>
        </w:rPr>
        <w:t>为</w:t>
      </w:r>
      <w:r>
        <w:rPr>
          <w:rFonts w:hint="eastAsia" w:ascii="宋体" w:hAnsi="宋体" w:eastAsia="宋体" w:cs="宋体"/>
          <w:sz w:val="24"/>
          <w:szCs w:val="28"/>
          <w:lang w:eastAsia="zh-CN"/>
        </w:rPr>
        <w:t>甲方</w:t>
      </w:r>
      <w:r>
        <w:rPr>
          <w:rFonts w:hint="eastAsia" w:ascii="宋体" w:hAnsi="宋体" w:eastAsia="宋体" w:cs="宋体"/>
          <w:sz w:val="24"/>
          <w:szCs w:val="28"/>
        </w:rPr>
        <w:t>开具增值税发票。</w:t>
      </w:r>
    </w:p>
    <w:p>
      <w:pPr>
        <w:adjustRightInd w:val="0"/>
        <w:snapToGrid w:val="0"/>
        <w:spacing w:line="276"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28"/>
        </w:rPr>
        <w:t>增值税专用发票</w:t>
      </w:r>
      <w:r>
        <w:rPr>
          <w:rFonts w:hint="eastAsia" w:ascii="宋体" w:hAnsi="宋体" w:eastAsia="宋体" w:cs="宋体"/>
          <w:color w:val="auto"/>
          <w:sz w:val="24"/>
          <w:szCs w:val="32"/>
        </w:rPr>
        <w:t>，税率</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w:t>
      </w:r>
      <w:r>
        <w:rPr>
          <w:rFonts w:hint="eastAsia" w:ascii="宋体" w:hAnsi="宋体" w:eastAsia="宋体" w:cs="宋体"/>
          <w:color w:val="auto"/>
          <w:sz w:val="24"/>
          <w:szCs w:val="28"/>
        </w:rPr>
        <w:t xml:space="preserve"> </w:t>
      </w:r>
      <w:r>
        <w:rPr>
          <w:rFonts w:hint="eastAsia" w:ascii="宋体" w:hAnsi="宋体" w:eastAsia="宋体" w:cs="宋体"/>
          <w:color w:val="auto"/>
          <w:sz w:val="24"/>
          <w:szCs w:val="32"/>
        </w:rPr>
        <w:t>；</w:t>
      </w:r>
      <w:r>
        <w:rPr>
          <w:rFonts w:hint="eastAsia" w:ascii="宋体" w:hAnsi="宋体" w:eastAsia="宋体" w:cs="宋体"/>
          <w:color w:val="auto"/>
          <w:sz w:val="24"/>
          <w:szCs w:val="28"/>
        </w:rPr>
        <w:t xml:space="preserve">   □ 增值税普通发票</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税票信息：</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甲方名称：浙江省隧道工程集团有限公司    乙方名称：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统一社会信用代码：913300004700458366    统一社会信用代码：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户名：浙江省隧道工程集团有限公司        户名：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开户行：建设银行杭州市之江支行          开户行：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帐号：33001616335050007702              帐号：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地址：浙江省杭州市西湖区</w:t>
      </w:r>
      <w:r>
        <w:rPr>
          <w:rFonts w:hint="eastAsia" w:ascii="宋体" w:hAnsi="宋体" w:eastAsia="宋体" w:cs="宋体"/>
          <w:sz w:val="24"/>
          <w:szCs w:val="28"/>
          <w:lang w:val="en-US" w:eastAsia="zh-CN"/>
        </w:rPr>
        <w:t xml:space="preserve">三墩镇          </w:t>
      </w:r>
      <w:r>
        <w:rPr>
          <w:rFonts w:hint="eastAsia" w:ascii="宋体" w:hAnsi="宋体" w:eastAsia="宋体" w:cs="宋体"/>
          <w:sz w:val="24"/>
          <w:szCs w:val="28"/>
        </w:rPr>
        <w:t>地址：</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广业街599号</w:t>
      </w:r>
      <w:r>
        <w:rPr>
          <w:rFonts w:hint="eastAsia" w:ascii="宋体" w:hAnsi="宋体" w:eastAsia="宋体" w:cs="宋体"/>
          <w:sz w:val="24"/>
          <w:szCs w:val="28"/>
        </w:rPr>
        <w:t xml:space="preserve">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联系电话：0571-81389082                 联系电话： </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税票备注栏中须注明总包合同项目名称及工程所在地</w:t>
      </w:r>
    </w:p>
    <w:p>
      <w:pPr>
        <w:adjustRightInd w:val="0"/>
        <w:snapToGrid w:val="0"/>
        <w:spacing w:line="276" w:lineRule="auto"/>
        <w:ind w:firstLine="480" w:firstLineChars="200"/>
        <w:rPr>
          <w:rFonts w:hint="default" w:ascii="宋体" w:hAnsi="宋体" w:eastAsia="宋体" w:cs="宋体"/>
          <w:sz w:val="24"/>
          <w:szCs w:val="28"/>
          <w:lang w:val="en-US"/>
        </w:rPr>
      </w:pPr>
      <w:r>
        <w:rPr>
          <w:rFonts w:hint="eastAsia" w:ascii="宋体" w:hAnsi="宋体" w:eastAsia="宋体" w:cs="宋体"/>
          <w:sz w:val="24"/>
          <w:szCs w:val="28"/>
        </w:rPr>
        <w:t>总包合同项目名称：</w:t>
      </w:r>
      <w:r>
        <w:rPr>
          <w:rFonts w:hint="eastAsia" w:ascii="宋体" w:hAnsi="宋体" w:eastAsia="宋体" w:cs="宋体"/>
          <w:sz w:val="24"/>
          <w:szCs w:val="28"/>
          <w:u w:val="single"/>
          <w:lang w:val="en-US" w:eastAsia="zh-CN"/>
        </w:rPr>
        <w:t>S304省道(320国道段至运溪路)电力廊道建设项目二期工程Ⅴ标</w:t>
      </w:r>
    </w:p>
    <w:p>
      <w:pPr>
        <w:adjustRightInd w:val="0"/>
        <w:snapToGrid w:val="0"/>
        <w:spacing w:line="276" w:lineRule="auto"/>
        <w:ind w:firstLine="480" w:firstLineChars="200"/>
        <w:rPr>
          <w:rFonts w:hint="eastAsia" w:ascii="宋体" w:hAnsi="宋体" w:eastAsia="宋体" w:cs="宋体"/>
          <w:b w:val="0"/>
          <w:color w:val="auto"/>
          <w:sz w:val="24"/>
          <w:szCs w:val="28"/>
        </w:rPr>
      </w:pPr>
      <w:r>
        <w:rPr>
          <w:rFonts w:hint="eastAsia" w:ascii="宋体" w:hAnsi="宋体" w:eastAsia="宋体" w:cs="宋体"/>
          <w:sz w:val="24"/>
          <w:szCs w:val="28"/>
        </w:rPr>
        <w:t>工程所</w:t>
      </w:r>
      <w:r>
        <w:rPr>
          <w:rFonts w:hint="eastAsia" w:ascii="宋体" w:hAnsi="宋体" w:eastAsia="宋体" w:cs="宋体"/>
          <w:b w:val="0"/>
          <w:color w:val="auto"/>
          <w:sz w:val="24"/>
          <w:szCs w:val="28"/>
        </w:rPr>
        <w:t>在地：</w:t>
      </w:r>
      <w:r>
        <w:rPr>
          <w:rFonts w:hint="eastAsia" w:ascii="宋体" w:hAnsi="宋体" w:eastAsia="宋体" w:cs="宋体"/>
          <w:b w:val="0"/>
          <w:color w:val="auto"/>
          <w:sz w:val="24"/>
          <w:szCs w:val="28"/>
          <w:u w:val="single"/>
          <w:lang w:val="en-US" w:eastAsia="zh-CN"/>
        </w:rPr>
        <w:t>杭州市临平区</w:t>
      </w:r>
    </w:p>
    <w:p>
      <w:pPr>
        <w:adjustRightInd w:val="0"/>
        <w:snapToGrid w:val="0"/>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双方负责上述税票信息的真实有效性，任何一方如需更改税票信息，应提前10日以书面通知另一方。如一方未按本合同规定通知而使另一方遭受损失的，则视为未按照合同约定履行义务。</w:t>
      </w:r>
    </w:p>
    <w:p>
      <w:pPr>
        <w:adjustRightInd w:val="0"/>
        <w:snapToGrid w:val="0"/>
        <w:spacing w:line="276"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color w:val="000000"/>
          <w:sz w:val="24"/>
          <w:szCs w:val="28"/>
        </w:rPr>
        <w:t>20、施工机具、周转材料供应</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color w:val="000000"/>
          <w:sz w:val="24"/>
          <w:szCs w:val="28"/>
        </w:rPr>
        <w:t>20.1</w:t>
      </w:r>
      <w:r>
        <w:rPr>
          <w:rFonts w:hint="eastAsia" w:ascii="宋体" w:hAnsi="宋体" w:eastAsia="宋体" w:cs="宋体"/>
          <w:color w:val="000000"/>
          <w:sz w:val="24"/>
          <w:szCs w:val="28"/>
          <w:lang w:eastAsia="zh-CN"/>
        </w:rPr>
        <w:t>甲方</w:t>
      </w:r>
      <w:r>
        <w:rPr>
          <w:rFonts w:hint="eastAsia" w:ascii="宋体" w:hAnsi="宋体" w:eastAsia="宋体" w:cs="宋体"/>
          <w:color w:val="000000"/>
          <w:sz w:val="24"/>
          <w:szCs w:val="28"/>
        </w:rPr>
        <w:t>提供给</w:t>
      </w:r>
      <w:r>
        <w:rPr>
          <w:rFonts w:hint="eastAsia" w:ascii="宋体" w:hAnsi="宋体" w:eastAsia="宋体" w:cs="宋体"/>
          <w:color w:val="000000"/>
          <w:sz w:val="24"/>
          <w:szCs w:val="28"/>
          <w:lang w:eastAsia="zh-CN"/>
        </w:rPr>
        <w:t>乙方</w:t>
      </w:r>
      <w:r>
        <w:rPr>
          <w:rFonts w:hint="eastAsia" w:ascii="宋体" w:hAnsi="宋体" w:eastAsia="宋体" w:cs="宋体"/>
          <w:color w:val="000000"/>
          <w:sz w:val="24"/>
          <w:szCs w:val="28"/>
        </w:rPr>
        <w:t>工程作业使用的机具、设备，性能应满足施工的要求，及时运入场地，安装调试完毕，运行良好后交付</w:t>
      </w:r>
      <w:r>
        <w:rPr>
          <w:rFonts w:hint="eastAsia" w:ascii="宋体" w:hAnsi="宋体" w:eastAsia="宋体" w:cs="宋体"/>
          <w:color w:val="000000"/>
          <w:sz w:val="24"/>
          <w:szCs w:val="28"/>
          <w:lang w:eastAsia="zh-CN"/>
        </w:rPr>
        <w:t>乙方</w:t>
      </w:r>
      <w:r>
        <w:rPr>
          <w:rFonts w:hint="eastAsia" w:ascii="宋体" w:hAnsi="宋体" w:eastAsia="宋体" w:cs="宋体"/>
          <w:color w:val="000000"/>
          <w:sz w:val="24"/>
          <w:szCs w:val="28"/>
        </w:rPr>
        <w:t>使用。周转材料、低值易耗材料(由</w:t>
      </w:r>
      <w:r>
        <w:rPr>
          <w:rFonts w:hint="eastAsia" w:ascii="宋体" w:hAnsi="宋体" w:eastAsia="宋体" w:cs="宋体"/>
          <w:color w:val="000000"/>
          <w:sz w:val="24"/>
          <w:szCs w:val="28"/>
          <w:lang w:eastAsia="zh-CN"/>
        </w:rPr>
        <w:t>甲方</w:t>
      </w:r>
      <w:r>
        <w:rPr>
          <w:rFonts w:hint="eastAsia" w:ascii="宋体" w:hAnsi="宋体" w:eastAsia="宋体" w:cs="宋体"/>
          <w:color w:val="000000"/>
          <w:sz w:val="24"/>
          <w:szCs w:val="28"/>
        </w:rPr>
        <w:t>依据本合委托</w:t>
      </w:r>
      <w:r>
        <w:rPr>
          <w:rFonts w:hint="eastAsia" w:ascii="宋体" w:hAnsi="宋体" w:eastAsia="宋体" w:cs="宋体"/>
          <w:color w:val="000000"/>
          <w:sz w:val="24"/>
          <w:szCs w:val="28"/>
          <w:lang w:eastAsia="zh-CN"/>
        </w:rPr>
        <w:t>乙方</w:t>
      </w:r>
      <w:r>
        <w:rPr>
          <w:rFonts w:hint="eastAsia" w:ascii="宋体" w:hAnsi="宋体" w:eastAsia="宋体" w:cs="宋体"/>
          <w:color w:val="000000"/>
          <w:sz w:val="24"/>
          <w:szCs w:val="28"/>
        </w:rPr>
        <w:t>采购的除外)应按时运入现场交付</w:t>
      </w:r>
      <w:r>
        <w:rPr>
          <w:rFonts w:hint="eastAsia" w:ascii="宋体" w:hAnsi="宋体" w:eastAsia="宋体" w:cs="宋体"/>
          <w:color w:val="000000"/>
          <w:sz w:val="24"/>
          <w:szCs w:val="28"/>
          <w:lang w:eastAsia="zh-CN"/>
        </w:rPr>
        <w:t>乙方</w:t>
      </w:r>
      <w:r>
        <w:rPr>
          <w:rFonts w:hint="eastAsia" w:ascii="宋体" w:hAnsi="宋体" w:eastAsia="宋体" w:cs="宋体"/>
          <w:color w:val="000000"/>
          <w:sz w:val="24"/>
          <w:szCs w:val="28"/>
        </w:rPr>
        <w:t>，保证施工需要。如需要</w:t>
      </w:r>
      <w:r>
        <w:rPr>
          <w:rFonts w:hint="eastAsia" w:ascii="宋体" w:hAnsi="宋体" w:eastAsia="宋体" w:cs="宋体"/>
          <w:color w:val="000000"/>
          <w:sz w:val="24"/>
          <w:szCs w:val="28"/>
          <w:lang w:eastAsia="zh-CN"/>
        </w:rPr>
        <w:t>乙方</w:t>
      </w:r>
      <w:r>
        <w:rPr>
          <w:rFonts w:hint="eastAsia" w:ascii="宋体" w:hAnsi="宋体" w:eastAsia="宋体" w:cs="宋体"/>
          <w:color w:val="000000"/>
          <w:sz w:val="24"/>
          <w:szCs w:val="28"/>
        </w:rPr>
        <w:t>运输、卸车、安拆调试时，费用另行约定。</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color w:val="000000"/>
          <w:sz w:val="24"/>
          <w:szCs w:val="28"/>
        </w:rPr>
        <w:t>20.2</w:t>
      </w:r>
      <w:r>
        <w:rPr>
          <w:rFonts w:hint="eastAsia" w:ascii="宋体" w:hAnsi="宋体" w:eastAsia="宋体" w:cs="宋体"/>
          <w:color w:val="000000"/>
          <w:sz w:val="24"/>
          <w:szCs w:val="28"/>
          <w:lang w:eastAsia="zh-CN"/>
        </w:rPr>
        <w:t>甲方</w:t>
      </w:r>
      <w:r>
        <w:rPr>
          <w:rFonts w:hint="eastAsia" w:ascii="宋体" w:hAnsi="宋体" w:eastAsia="宋体" w:cs="宋体"/>
          <w:color w:val="000000"/>
          <w:sz w:val="24"/>
          <w:szCs w:val="28"/>
        </w:rPr>
        <w:t>应提供施工使用的机具、设备一览表见附件二。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color w:val="000000"/>
          <w:sz w:val="24"/>
          <w:szCs w:val="28"/>
        </w:rPr>
        <w:t>20.3、</w:t>
      </w:r>
      <w:r>
        <w:rPr>
          <w:rFonts w:hint="eastAsia" w:ascii="宋体" w:hAnsi="宋体" w:eastAsia="宋体" w:cs="宋体"/>
          <w:color w:val="000000"/>
          <w:sz w:val="24"/>
          <w:szCs w:val="28"/>
          <w:lang w:eastAsia="zh-CN"/>
        </w:rPr>
        <w:t>甲方</w:t>
      </w:r>
      <w:r>
        <w:rPr>
          <w:rFonts w:hint="eastAsia" w:ascii="宋体" w:hAnsi="宋体" w:eastAsia="宋体" w:cs="宋体"/>
          <w:color w:val="000000"/>
          <w:sz w:val="24"/>
          <w:szCs w:val="28"/>
        </w:rPr>
        <w:t>应提供的周转材料、低值易耗材料一览表见附件三。</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2l、施工变更</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21.1施工中如发生对原工作内容进行变更，</w:t>
      </w:r>
      <w:r>
        <w:rPr>
          <w:rFonts w:hint="eastAsia" w:ascii="宋体" w:hAnsi="宋体" w:eastAsia="宋体" w:cs="宋体"/>
          <w:sz w:val="24"/>
          <w:szCs w:val="28"/>
          <w:lang w:eastAsia="zh-CN"/>
        </w:rPr>
        <w:t>甲方</w:t>
      </w:r>
      <w:r>
        <w:rPr>
          <w:rFonts w:hint="eastAsia" w:ascii="宋体" w:hAnsi="宋体" w:eastAsia="宋体" w:cs="宋体"/>
          <w:sz w:val="24"/>
          <w:szCs w:val="28"/>
        </w:rPr>
        <w:t>项目经理应提前7天以书面形式向</w:t>
      </w:r>
      <w:r>
        <w:rPr>
          <w:rFonts w:hint="eastAsia" w:ascii="宋体" w:hAnsi="宋体" w:eastAsia="宋体" w:cs="宋体"/>
          <w:sz w:val="24"/>
          <w:szCs w:val="28"/>
          <w:lang w:eastAsia="zh-CN"/>
        </w:rPr>
        <w:t>乙方</w:t>
      </w:r>
      <w:r>
        <w:rPr>
          <w:rFonts w:hint="eastAsia" w:ascii="宋体" w:hAnsi="宋体" w:eastAsia="宋体" w:cs="宋体"/>
          <w:sz w:val="24"/>
          <w:szCs w:val="28"/>
        </w:rPr>
        <w:t>发出变更通知，并提供变更的相应图纸和说明。</w:t>
      </w:r>
      <w:r>
        <w:rPr>
          <w:rFonts w:hint="eastAsia" w:ascii="宋体" w:hAnsi="宋体" w:eastAsia="宋体" w:cs="宋体"/>
          <w:sz w:val="24"/>
          <w:szCs w:val="28"/>
          <w:lang w:eastAsia="zh-CN"/>
        </w:rPr>
        <w:t>乙方</w:t>
      </w:r>
      <w:r>
        <w:rPr>
          <w:rFonts w:hint="eastAsia" w:ascii="宋体" w:hAnsi="宋体" w:eastAsia="宋体" w:cs="宋体"/>
          <w:sz w:val="24"/>
          <w:szCs w:val="28"/>
        </w:rPr>
        <w:t>按照</w:t>
      </w:r>
      <w:r>
        <w:rPr>
          <w:rFonts w:hint="eastAsia" w:ascii="宋体" w:hAnsi="宋体" w:eastAsia="宋体" w:cs="宋体"/>
          <w:sz w:val="24"/>
          <w:szCs w:val="28"/>
          <w:lang w:eastAsia="zh-CN"/>
        </w:rPr>
        <w:t>甲方</w:t>
      </w:r>
      <w:r>
        <w:rPr>
          <w:rFonts w:hint="eastAsia" w:ascii="宋体" w:hAnsi="宋体" w:eastAsia="宋体" w:cs="宋体"/>
          <w:sz w:val="24"/>
          <w:szCs w:val="28"/>
        </w:rPr>
        <w:t>(项目经理)发出的变更通知及有关要求，进行下列需要的变更：</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(1)更改工程有关部分的标高、基线、位置和尺寸；</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(2)增减合同中约定的工程量；</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(3)改变有关的施工时间和顺序；</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(4)其他有关工程变更需要的附加工作。</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21.2因变更导致工程报酬的增加及造成的</w:t>
      </w:r>
      <w:r>
        <w:rPr>
          <w:rFonts w:hint="eastAsia" w:ascii="宋体" w:hAnsi="宋体" w:eastAsia="宋体" w:cs="宋体"/>
          <w:sz w:val="24"/>
          <w:szCs w:val="28"/>
          <w:lang w:eastAsia="zh-CN"/>
        </w:rPr>
        <w:t>乙方</w:t>
      </w:r>
      <w:r>
        <w:rPr>
          <w:rFonts w:hint="eastAsia" w:ascii="宋体" w:hAnsi="宋体" w:eastAsia="宋体" w:cs="宋体"/>
          <w:sz w:val="24"/>
          <w:szCs w:val="28"/>
        </w:rPr>
        <w:t>损失，由</w:t>
      </w:r>
      <w:r>
        <w:rPr>
          <w:rFonts w:hint="eastAsia" w:ascii="宋体" w:hAnsi="宋体" w:eastAsia="宋体" w:cs="宋体"/>
          <w:sz w:val="24"/>
          <w:szCs w:val="28"/>
          <w:lang w:eastAsia="zh-CN"/>
        </w:rPr>
        <w:t>甲方</w:t>
      </w:r>
      <w:r>
        <w:rPr>
          <w:rFonts w:hint="eastAsia" w:ascii="宋体" w:hAnsi="宋体" w:eastAsia="宋体" w:cs="宋体"/>
          <w:sz w:val="24"/>
          <w:szCs w:val="28"/>
        </w:rPr>
        <w:t>承担，延误的工期相应顺延；因变更减少工程量，工程报酬应相应减少，工期相应调整。</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21.3施工中</w:t>
      </w:r>
      <w:r>
        <w:rPr>
          <w:rFonts w:hint="eastAsia" w:ascii="宋体" w:hAnsi="宋体" w:eastAsia="宋体" w:cs="宋体"/>
          <w:sz w:val="24"/>
          <w:szCs w:val="28"/>
          <w:lang w:eastAsia="zh-CN"/>
        </w:rPr>
        <w:t>乙方</w:t>
      </w:r>
      <w:r>
        <w:rPr>
          <w:rFonts w:hint="eastAsia" w:ascii="宋体" w:hAnsi="宋体" w:eastAsia="宋体" w:cs="宋体"/>
          <w:sz w:val="24"/>
          <w:szCs w:val="28"/>
        </w:rPr>
        <w:t>不得对原工程设计进行变更。因</w:t>
      </w:r>
      <w:r>
        <w:rPr>
          <w:rFonts w:hint="eastAsia" w:ascii="宋体" w:hAnsi="宋体" w:eastAsia="宋体" w:cs="宋体"/>
          <w:sz w:val="24"/>
          <w:szCs w:val="28"/>
          <w:lang w:eastAsia="zh-CN"/>
        </w:rPr>
        <w:t>乙方</w:t>
      </w:r>
      <w:r>
        <w:rPr>
          <w:rFonts w:hint="eastAsia" w:ascii="宋体" w:hAnsi="宋体" w:eastAsia="宋体" w:cs="宋体"/>
          <w:sz w:val="24"/>
          <w:szCs w:val="28"/>
        </w:rPr>
        <w:t>擅自变更设计发生的费用和由此导致</w:t>
      </w:r>
      <w:r>
        <w:rPr>
          <w:rFonts w:hint="eastAsia" w:ascii="宋体" w:hAnsi="宋体" w:eastAsia="宋体" w:cs="宋体"/>
          <w:sz w:val="24"/>
          <w:szCs w:val="28"/>
          <w:lang w:eastAsia="zh-CN"/>
        </w:rPr>
        <w:t>甲方</w:t>
      </w:r>
      <w:r>
        <w:rPr>
          <w:rFonts w:hint="eastAsia" w:ascii="宋体" w:hAnsi="宋体" w:eastAsia="宋体" w:cs="宋体"/>
          <w:sz w:val="24"/>
          <w:szCs w:val="28"/>
        </w:rPr>
        <w:t>的直接损失，由</w:t>
      </w:r>
      <w:r>
        <w:rPr>
          <w:rFonts w:hint="eastAsia" w:ascii="宋体" w:hAnsi="宋体" w:eastAsia="宋体" w:cs="宋体"/>
          <w:sz w:val="24"/>
          <w:szCs w:val="28"/>
          <w:lang w:eastAsia="zh-CN"/>
        </w:rPr>
        <w:t>乙方</w:t>
      </w:r>
      <w:r>
        <w:rPr>
          <w:rFonts w:hint="eastAsia" w:ascii="宋体" w:hAnsi="宋体" w:eastAsia="宋体" w:cs="宋体"/>
          <w:sz w:val="24"/>
          <w:szCs w:val="28"/>
        </w:rPr>
        <w:t>承担，延误的工期不予顺延。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21.4因</w:t>
      </w:r>
      <w:r>
        <w:rPr>
          <w:rFonts w:hint="eastAsia" w:ascii="宋体" w:hAnsi="宋体" w:eastAsia="宋体" w:cs="宋体"/>
          <w:sz w:val="24"/>
          <w:szCs w:val="28"/>
          <w:lang w:eastAsia="zh-CN"/>
        </w:rPr>
        <w:t>乙方</w:t>
      </w:r>
      <w:r>
        <w:rPr>
          <w:rFonts w:hint="eastAsia" w:ascii="宋体" w:hAnsi="宋体" w:eastAsia="宋体" w:cs="宋体"/>
          <w:sz w:val="24"/>
          <w:szCs w:val="28"/>
        </w:rPr>
        <w:t>自身原因导致的工程变更，</w:t>
      </w:r>
      <w:r>
        <w:rPr>
          <w:rFonts w:hint="eastAsia" w:ascii="宋体" w:hAnsi="宋体" w:eastAsia="宋体" w:cs="宋体"/>
          <w:sz w:val="24"/>
          <w:szCs w:val="28"/>
          <w:lang w:eastAsia="zh-CN"/>
        </w:rPr>
        <w:t>乙方</w:t>
      </w:r>
      <w:r>
        <w:rPr>
          <w:rFonts w:hint="eastAsia" w:ascii="宋体" w:hAnsi="宋体" w:eastAsia="宋体" w:cs="宋体"/>
          <w:sz w:val="24"/>
          <w:szCs w:val="28"/>
        </w:rPr>
        <w:t>无权要求追加工程报酬。</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22、施工验收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22.1</w:t>
      </w:r>
      <w:r>
        <w:rPr>
          <w:rFonts w:hint="eastAsia" w:ascii="宋体" w:hAnsi="宋体" w:eastAsia="宋体" w:cs="宋体"/>
          <w:sz w:val="24"/>
          <w:szCs w:val="28"/>
          <w:lang w:eastAsia="zh-CN"/>
        </w:rPr>
        <w:t>乙方</w:t>
      </w:r>
      <w:r>
        <w:rPr>
          <w:rFonts w:hint="eastAsia" w:ascii="宋体" w:hAnsi="宋体" w:eastAsia="宋体" w:cs="宋体"/>
          <w:sz w:val="24"/>
          <w:szCs w:val="28"/>
        </w:rPr>
        <w:t>应确保所完成施工的质量，应符合本合同约定的质量标准。</w:t>
      </w:r>
      <w:r>
        <w:rPr>
          <w:rFonts w:hint="eastAsia" w:ascii="宋体" w:hAnsi="宋体" w:eastAsia="宋体" w:cs="宋体"/>
          <w:sz w:val="24"/>
          <w:szCs w:val="28"/>
          <w:lang w:eastAsia="zh-CN"/>
        </w:rPr>
        <w:t>乙方</w:t>
      </w:r>
      <w:r>
        <w:rPr>
          <w:rFonts w:hint="eastAsia" w:ascii="宋体" w:hAnsi="宋体" w:eastAsia="宋体" w:cs="宋体"/>
          <w:sz w:val="24"/>
          <w:szCs w:val="28"/>
        </w:rPr>
        <w:t>施工完毕，应向</w:t>
      </w:r>
      <w:r>
        <w:rPr>
          <w:rFonts w:hint="eastAsia" w:ascii="宋体" w:hAnsi="宋体" w:eastAsia="宋体" w:cs="宋体"/>
          <w:sz w:val="24"/>
          <w:szCs w:val="28"/>
          <w:lang w:eastAsia="zh-CN"/>
        </w:rPr>
        <w:t>甲方</w:t>
      </w:r>
      <w:r>
        <w:rPr>
          <w:rFonts w:hint="eastAsia" w:ascii="宋体" w:hAnsi="宋体" w:eastAsia="宋体" w:cs="宋体"/>
          <w:sz w:val="24"/>
          <w:szCs w:val="28"/>
        </w:rPr>
        <w:t>提交完工报告，通知</w:t>
      </w:r>
      <w:r>
        <w:rPr>
          <w:rFonts w:hint="eastAsia" w:ascii="宋体" w:hAnsi="宋体" w:eastAsia="宋体" w:cs="宋体"/>
          <w:sz w:val="24"/>
          <w:szCs w:val="28"/>
          <w:lang w:eastAsia="zh-CN"/>
        </w:rPr>
        <w:t>甲方</w:t>
      </w:r>
      <w:r>
        <w:rPr>
          <w:rFonts w:hint="eastAsia" w:ascii="宋体" w:hAnsi="宋体" w:eastAsia="宋体" w:cs="宋体"/>
          <w:sz w:val="24"/>
          <w:szCs w:val="28"/>
        </w:rPr>
        <w:t>验收；</w:t>
      </w:r>
      <w:r>
        <w:rPr>
          <w:rFonts w:hint="eastAsia" w:ascii="宋体" w:hAnsi="宋体" w:eastAsia="宋体" w:cs="宋体"/>
          <w:sz w:val="24"/>
          <w:szCs w:val="28"/>
          <w:lang w:eastAsia="zh-CN"/>
        </w:rPr>
        <w:t>甲方</w:t>
      </w:r>
      <w:r>
        <w:rPr>
          <w:rFonts w:hint="eastAsia" w:ascii="宋体" w:hAnsi="宋体" w:eastAsia="宋体" w:cs="宋体"/>
          <w:sz w:val="24"/>
          <w:szCs w:val="28"/>
        </w:rPr>
        <w:t>应当在收到</w:t>
      </w:r>
      <w:r>
        <w:rPr>
          <w:rFonts w:hint="eastAsia" w:ascii="宋体" w:hAnsi="宋体" w:eastAsia="宋体" w:cs="宋体"/>
          <w:sz w:val="24"/>
          <w:szCs w:val="28"/>
          <w:lang w:eastAsia="zh-CN"/>
        </w:rPr>
        <w:t>乙方</w:t>
      </w:r>
      <w:r>
        <w:rPr>
          <w:rFonts w:hint="eastAsia" w:ascii="宋体" w:hAnsi="宋体" w:eastAsia="宋体" w:cs="宋体"/>
          <w:sz w:val="24"/>
          <w:szCs w:val="28"/>
        </w:rPr>
        <w:t>的上述报告后7天内对</w:t>
      </w:r>
      <w:r>
        <w:rPr>
          <w:rFonts w:hint="eastAsia" w:ascii="宋体" w:hAnsi="宋体" w:eastAsia="宋体" w:cs="宋体"/>
          <w:sz w:val="24"/>
          <w:szCs w:val="28"/>
          <w:lang w:eastAsia="zh-CN"/>
        </w:rPr>
        <w:t>乙方</w:t>
      </w:r>
      <w:r>
        <w:rPr>
          <w:rFonts w:hint="eastAsia" w:ascii="宋体" w:hAnsi="宋体" w:eastAsia="宋体" w:cs="宋体"/>
          <w:sz w:val="24"/>
          <w:szCs w:val="28"/>
        </w:rPr>
        <w:t>施工成果进行验收，验收合格或者</w:t>
      </w:r>
      <w:r>
        <w:rPr>
          <w:rFonts w:hint="eastAsia" w:ascii="宋体" w:hAnsi="宋体" w:eastAsia="宋体" w:cs="宋体"/>
          <w:sz w:val="24"/>
          <w:szCs w:val="28"/>
          <w:lang w:eastAsia="zh-CN"/>
        </w:rPr>
        <w:t>甲方</w:t>
      </w:r>
      <w:r>
        <w:rPr>
          <w:rFonts w:hint="eastAsia" w:ascii="宋体" w:hAnsi="宋体" w:eastAsia="宋体" w:cs="宋体"/>
          <w:sz w:val="24"/>
          <w:szCs w:val="28"/>
        </w:rPr>
        <w:t>在上述期限内未组织验收的，视为</w:t>
      </w:r>
      <w:r>
        <w:rPr>
          <w:rFonts w:hint="eastAsia" w:ascii="宋体" w:hAnsi="宋体" w:eastAsia="宋体" w:cs="宋体"/>
          <w:sz w:val="24"/>
          <w:szCs w:val="28"/>
          <w:lang w:eastAsia="zh-CN"/>
        </w:rPr>
        <w:t>乙方</w:t>
      </w:r>
      <w:r>
        <w:rPr>
          <w:rFonts w:hint="eastAsia" w:ascii="宋体" w:hAnsi="宋体" w:eastAsia="宋体" w:cs="宋体"/>
          <w:sz w:val="24"/>
          <w:szCs w:val="28"/>
        </w:rPr>
        <w:t>已经完成了本合同约定工作。但</w:t>
      </w:r>
      <w:r>
        <w:rPr>
          <w:rFonts w:hint="eastAsia" w:ascii="宋体" w:hAnsi="宋体" w:eastAsia="宋体" w:cs="宋体"/>
          <w:sz w:val="24"/>
          <w:szCs w:val="28"/>
          <w:lang w:eastAsia="zh-CN"/>
        </w:rPr>
        <w:t>甲方</w:t>
      </w:r>
      <w:r>
        <w:rPr>
          <w:rFonts w:hint="eastAsia" w:ascii="宋体" w:hAnsi="宋体" w:eastAsia="宋体" w:cs="宋体"/>
          <w:sz w:val="24"/>
          <w:szCs w:val="28"/>
        </w:rPr>
        <w:t>与发包人间的隐蔽工程验收结果或工程竣工验收结果表明</w:t>
      </w:r>
      <w:r>
        <w:rPr>
          <w:rFonts w:hint="eastAsia" w:ascii="宋体" w:hAnsi="宋体" w:eastAsia="宋体" w:cs="宋体"/>
          <w:sz w:val="24"/>
          <w:szCs w:val="28"/>
          <w:lang w:eastAsia="zh-CN"/>
        </w:rPr>
        <w:t>乙方</w:t>
      </w:r>
      <w:r>
        <w:rPr>
          <w:rFonts w:hint="eastAsia" w:ascii="宋体" w:hAnsi="宋体" w:eastAsia="宋体" w:cs="宋体"/>
          <w:sz w:val="24"/>
          <w:szCs w:val="28"/>
        </w:rPr>
        <w:t>施工质量不合格时，</w:t>
      </w:r>
      <w:r>
        <w:rPr>
          <w:rFonts w:hint="eastAsia" w:ascii="宋体" w:hAnsi="宋体" w:eastAsia="宋体" w:cs="宋体"/>
          <w:sz w:val="24"/>
          <w:szCs w:val="28"/>
          <w:lang w:eastAsia="zh-CN"/>
        </w:rPr>
        <w:t>乙方</w:t>
      </w:r>
      <w:r>
        <w:rPr>
          <w:rFonts w:hint="eastAsia" w:ascii="宋体" w:hAnsi="宋体" w:eastAsia="宋体" w:cs="宋体"/>
          <w:sz w:val="24"/>
          <w:szCs w:val="28"/>
        </w:rPr>
        <w:t>应负责无偿修复，不延长工期，并承担由此导致的</w:t>
      </w:r>
      <w:r>
        <w:rPr>
          <w:rFonts w:hint="eastAsia" w:ascii="宋体" w:hAnsi="宋体" w:eastAsia="宋体" w:cs="宋体"/>
          <w:sz w:val="24"/>
          <w:szCs w:val="28"/>
          <w:lang w:eastAsia="zh-CN"/>
        </w:rPr>
        <w:t>甲方</w:t>
      </w:r>
      <w:r>
        <w:rPr>
          <w:rFonts w:hint="eastAsia" w:ascii="宋体" w:hAnsi="宋体" w:eastAsia="宋体" w:cs="宋体"/>
          <w:sz w:val="24"/>
          <w:szCs w:val="28"/>
        </w:rPr>
        <w:t>的相关损失。</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22.2全部工程竣工(包括</w:t>
      </w:r>
      <w:r>
        <w:rPr>
          <w:rFonts w:hint="eastAsia" w:ascii="宋体" w:hAnsi="宋体" w:eastAsia="宋体" w:cs="宋体"/>
          <w:sz w:val="24"/>
          <w:szCs w:val="28"/>
          <w:lang w:eastAsia="zh-CN"/>
        </w:rPr>
        <w:t>乙方</w:t>
      </w:r>
      <w:r>
        <w:rPr>
          <w:rFonts w:hint="eastAsia" w:ascii="宋体" w:hAnsi="宋体" w:eastAsia="宋体" w:cs="宋体"/>
          <w:sz w:val="24"/>
          <w:szCs w:val="28"/>
        </w:rPr>
        <w:t>完成工作在内)一经发包人验收合格，</w:t>
      </w:r>
      <w:r>
        <w:rPr>
          <w:rFonts w:hint="eastAsia" w:ascii="宋体" w:hAnsi="宋体" w:eastAsia="宋体" w:cs="宋体"/>
          <w:sz w:val="24"/>
          <w:szCs w:val="28"/>
          <w:lang w:eastAsia="zh-CN"/>
        </w:rPr>
        <w:t>乙方</w:t>
      </w:r>
      <w:r>
        <w:rPr>
          <w:rFonts w:hint="eastAsia" w:ascii="宋体" w:hAnsi="宋体" w:eastAsia="宋体" w:cs="宋体"/>
          <w:sz w:val="24"/>
          <w:szCs w:val="28"/>
        </w:rPr>
        <w:t>对其分包的工程作业的施工质量不再承担责任，在质量保修期内的质量保修责任由</w:t>
      </w:r>
      <w:r>
        <w:rPr>
          <w:rFonts w:hint="eastAsia" w:ascii="宋体" w:hAnsi="宋体" w:eastAsia="宋体" w:cs="宋体"/>
          <w:sz w:val="24"/>
          <w:szCs w:val="28"/>
          <w:lang w:eastAsia="zh-CN"/>
        </w:rPr>
        <w:t>甲方</w:t>
      </w:r>
      <w:r>
        <w:rPr>
          <w:rFonts w:hint="eastAsia" w:ascii="宋体" w:hAnsi="宋体" w:eastAsia="宋体" w:cs="宋体"/>
          <w:sz w:val="24"/>
          <w:szCs w:val="28"/>
        </w:rPr>
        <w:t>承担。</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23、施工配合</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23.1</w:t>
      </w:r>
      <w:r>
        <w:rPr>
          <w:rFonts w:hint="eastAsia" w:ascii="宋体" w:hAnsi="宋体" w:eastAsia="宋体" w:cs="宋体"/>
          <w:sz w:val="24"/>
          <w:szCs w:val="28"/>
          <w:lang w:eastAsia="zh-CN"/>
        </w:rPr>
        <w:t>乙方</w:t>
      </w:r>
      <w:r>
        <w:rPr>
          <w:rFonts w:hint="eastAsia" w:ascii="宋体" w:hAnsi="宋体" w:eastAsia="宋体" w:cs="宋体"/>
          <w:sz w:val="24"/>
          <w:szCs w:val="28"/>
        </w:rPr>
        <w:t>应配合</w:t>
      </w:r>
      <w:r>
        <w:rPr>
          <w:rFonts w:hint="eastAsia" w:ascii="宋体" w:hAnsi="宋体" w:eastAsia="宋体" w:cs="宋体"/>
          <w:sz w:val="24"/>
          <w:szCs w:val="28"/>
          <w:lang w:eastAsia="zh-CN"/>
        </w:rPr>
        <w:t>甲方</w:t>
      </w:r>
      <w:r>
        <w:rPr>
          <w:rFonts w:hint="eastAsia" w:ascii="宋体" w:hAnsi="宋体" w:eastAsia="宋体" w:cs="宋体"/>
          <w:sz w:val="24"/>
          <w:szCs w:val="28"/>
        </w:rPr>
        <w:t>对其工作进行的初步验收，以及</w:t>
      </w:r>
      <w:r>
        <w:rPr>
          <w:rFonts w:hint="eastAsia" w:ascii="宋体" w:hAnsi="宋体" w:eastAsia="宋体" w:cs="宋体"/>
          <w:sz w:val="24"/>
          <w:szCs w:val="28"/>
          <w:lang w:eastAsia="zh-CN"/>
        </w:rPr>
        <w:t>甲方</w:t>
      </w:r>
      <w:r>
        <w:rPr>
          <w:rFonts w:hint="eastAsia" w:ascii="宋体" w:hAnsi="宋体" w:eastAsia="宋体" w:cs="宋体"/>
          <w:sz w:val="24"/>
          <w:szCs w:val="28"/>
        </w:rPr>
        <w:t>按发包人或建设行政主管部门要求进行的涉及</w:t>
      </w:r>
      <w:r>
        <w:rPr>
          <w:rFonts w:hint="eastAsia" w:ascii="宋体" w:hAnsi="宋体" w:eastAsia="宋体" w:cs="宋体"/>
          <w:sz w:val="24"/>
          <w:szCs w:val="28"/>
          <w:lang w:eastAsia="zh-CN"/>
        </w:rPr>
        <w:t>乙方</w:t>
      </w:r>
      <w:r>
        <w:rPr>
          <w:rFonts w:hint="eastAsia" w:ascii="宋体" w:hAnsi="宋体" w:eastAsia="宋体" w:cs="宋体"/>
          <w:sz w:val="24"/>
          <w:szCs w:val="28"/>
        </w:rPr>
        <w:t>工作内容、施工场地的检查、隐蔽工程验收及工程竣工验收；</w:t>
      </w:r>
      <w:r>
        <w:rPr>
          <w:rFonts w:hint="eastAsia" w:ascii="宋体" w:hAnsi="宋体" w:eastAsia="宋体" w:cs="宋体"/>
          <w:sz w:val="24"/>
          <w:szCs w:val="28"/>
          <w:lang w:eastAsia="zh-CN"/>
        </w:rPr>
        <w:t>甲方</w:t>
      </w:r>
      <w:r>
        <w:rPr>
          <w:rFonts w:hint="eastAsia" w:ascii="宋体" w:hAnsi="宋体" w:eastAsia="宋体" w:cs="宋体"/>
          <w:sz w:val="24"/>
          <w:szCs w:val="28"/>
        </w:rPr>
        <w:t>或施工场地内第三方的工作必须</w:t>
      </w:r>
      <w:r>
        <w:rPr>
          <w:rFonts w:hint="eastAsia" w:ascii="宋体" w:hAnsi="宋体" w:eastAsia="宋体" w:cs="宋体"/>
          <w:sz w:val="24"/>
          <w:szCs w:val="28"/>
          <w:lang w:eastAsia="zh-CN"/>
        </w:rPr>
        <w:t>乙方</w:t>
      </w:r>
      <w:r>
        <w:rPr>
          <w:rFonts w:hint="eastAsia" w:ascii="宋体" w:hAnsi="宋体" w:eastAsia="宋体" w:cs="宋体"/>
          <w:sz w:val="24"/>
          <w:szCs w:val="28"/>
        </w:rPr>
        <w:t>配合时，</w:t>
      </w:r>
      <w:r>
        <w:rPr>
          <w:rFonts w:hint="eastAsia" w:ascii="宋体" w:hAnsi="宋体" w:eastAsia="宋体" w:cs="宋体"/>
          <w:sz w:val="24"/>
          <w:szCs w:val="28"/>
          <w:lang w:eastAsia="zh-CN"/>
        </w:rPr>
        <w:t>乙方</w:t>
      </w:r>
      <w:r>
        <w:rPr>
          <w:rFonts w:hint="eastAsia" w:ascii="宋体" w:hAnsi="宋体" w:eastAsia="宋体" w:cs="宋体"/>
          <w:sz w:val="24"/>
          <w:szCs w:val="28"/>
        </w:rPr>
        <w:t>应按</w:t>
      </w:r>
      <w:r>
        <w:rPr>
          <w:rFonts w:hint="eastAsia" w:ascii="宋体" w:hAnsi="宋体" w:eastAsia="宋体" w:cs="宋体"/>
          <w:sz w:val="24"/>
          <w:szCs w:val="28"/>
          <w:lang w:eastAsia="zh-CN"/>
        </w:rPr>
        <w:t>甲方</w:t>
      </w:r>
      <w:r>
        <w:rPr>
          <w:rFonts w:hint="eastAsia" w:ascii="宋体" w:hAnsi="宋体" w:eastAsia="宋体" w:cs="宋体"/>
          <w:sz w:val="24"/>
          <w:szCs w:val="28"/>
        </w:rPr>
        <w:t>的指令予以配合。除上述初步验收、隐蔽工程验收及工程竣工验收之外，</w:t>
      </w:r>
      <w:r>
        <w:rPr>
          <w:rFonts w:hint="eastAsia" w:ascii="宋体" w:hAnsi="宋体" w:eastAsia="宋体" w:cs="宋体"/>
          <w:sz w:val="24"/>
          <w:szCs w:val="28"/>
          <w:lang w:eastAsia="zh-CN"/>
        </w:rPr>
        <w:t>乙方</w:t>
      </w:r>
      <w:r>
        <w:rPr>
          <w:rFonts w:hint="eastAsia" w:ascii="宋体" w:hAnsi="宋体" w:eastAsia="宋体" w:cs="宋体"/>
          <w:sz w:val="24"/>
          <w:szCs w:val="28"/>
        </w:rPr>
        <w:t>因提供上述配合而发生的工期损失和费用由</w:t>
      </w:r>
      <w:r>
        <w:rPr>
          <w:rFonts w:hint="eastAsia" w:ascii="宋体" w:hAnsi="宋体" w:eastAsia="宋体" w:cs="宋体"/>
          <w:sz w:val="24"/>
          <w:szCs w:val="28"/>
          <w:lang w:eastAsia="zh-CN"/>
        </w:rPr>
        <w:t>甲方</w:t>
      </w:r>
      <w:r>
        <w:rPr>
          <w:rFonts w:hint="eastAsia" w:ascii="宋体" w:hAnsi="宋体" w:eastAsia="宋体" w:cs="宋体"/>
          <w:sz w:val="24"/>
          <w:szCs w:val="28"/>
        </w:rPr>
        <w:t>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23.2</w:t>
      </w:r>
      <w:r>
        <w:rPr>
          <w:rFonts w:hint="eastAsia" w:ascii="宋体" w:hAnsi="宋体" w:eastAsia="宋体" w:cs="宋体"/>
          <w:sz w:val="24"/>
          <w:szCs w:val="28"/>
          <w:lang w:eastAsia="zh-CN"/>
        </w:rPr>
        <w:t>乙方</w:t>
      </w:r>
      <w:r>
        <w:rPr>
          <w:rFonts w:hint="eastAsia" w:ascii="宋体" w:hAnsi="宋体" w:eastAsia="宋体" w:cs="宋体"/>
          <w:sz w:val="24"/>
          <w:szCs w:val="28"/>
        </w:rPr>
        <w:t>按约定完成工程作业，必须由</w:t>
      </w:r>
      <w:r>
        <w:rPr>
          <w:rFonts w:hint="eastAsia" w:ascii="宋体" w:hAnsi="宋体" w:eastAsia="宋体" w:cs="宋体"/>
          <w:sz w:val="24"/>
          <w:szCs w:val="28"/>
          <w:lang w:eastAsia="zh-CN"/>
        </w:rPr>
        <w:t>甲方</w:t>
      </w:r>
      <w:r>
        <w:rPr>
          <w:rFonts w:hint="eastAsia" w:ascii="宋体" w:hAnsi="宋体" w:eastAsia="宋体" w:cs="宋体"/>
          <w:sz w:val="24"/>
          <w:szCs w:val="28"/>
        </w:rPr>
        <w:t>或施工场地内的第三方进行配合时，</w:t>
      </w:r>
      <w:r>
        <w:rPr>
          <w:rFonts w:hint="eastAsia" w:ascii="宋体" w:hAnsi="宋体" w:eastAsia="宋体" w:cs="宋体"/>
          <w:sz w:val="24"/>
          <w:szCs w:val="28"/>
          <w:lang w:eastAsia="zh-CN"/>
        </w:rPr>
        <w:t>甲方</w:t>
      </w:r>
      <w:r>
        <w:rPr>
          <w:rFonts w:hint="eastAsia" w:ascii="宋体" w:hAnsi="宋体" w:eastAsia="宋体" w:cs="宋体"/>
          <w:sz w:val="24"/>
          <w:szCs w:val="28"/>
        </w:rPr>
        <w:t>应配合</w:t>
      </w:r>
      <w:r>
        <w:rPr>
          <w:rFonts w:hint="eastAsia" w:ascii="宋体" w:hAnsi="宋体" w:eastAsia="宋体" w:cs="宋体"/>
          <w:sz w:val="24"/>
          <w:szCs w:val="28"/>
          <w:lang w:eastAsia="zh-CN"/>
        </w:rPr>
        <w:t>乙方</w:t>
      </w:r>
      <w:r>
        <w:rPr>
          <w:rFonts w:hint="eastAsia" w:ascii="宋体" w:hAnsi="宋体" w:eastAsia="宋体" w:cs="宋体"/>
          <w:sz w:val="24"/>
          <w:szCs w:val="28"/>
        </w:rPr>
        <w:t>工作或确保</w:t>
      </w:r>
      <w:r>
        <w:rPr>
          <w:rFonts w:hint="eastAsia" w:ascii="宋体" w:hAnsi="宋体" w:eastAsia="宋体" w:cs="宋体"/>
          <w:sz w:val="24"/>
          <w:szCs w:val="28"/>
          <w:lang w:eastAsia="zh-CN"/>
        </w:rPr>
        <w:t>乙方</w:t>
      </w:r>
      <w:r>
        <w:rPr>
          <w:rFonts w:hint="eastAsia" w:ascii="宋体" w:hAnsi="宋体" w:eastAsia="宋体" w:cs="宋体"/>
          <w:sz w:val="24"/>
          <w:szCs w:val="28"/>
        </w:rPr>
        <w:t>获得该第三方的配合，且</w:t>
      </w:r>
      <w:r>
        <w:rPr>
          <w:rFonts w:hint="eastAsia" w:ascii="宋体" w:hAnsi="宋体" w:eastAsia="宋体" w:cs="宋体"/>
          <w:sz w:val="24"/>
          <w:szCs w:val="28"/>
          <w:lang w:eastAsia="zh-CN"/>
        </w:rPr>
        <w:t>甲方</w:t>
      </w:r>
      <w:r>
        <w:rPr>
          <w:rFonts w:hint="eastAsia" w:ascii="宋体" w:hAnsi="宋体" w:eastAsia="宋体" w:cs="宋体"/>
          <w:sz w:val="24"/>
          <w:szCs w:val="28"/>
        </w:rPr>
        <w:t>应承担因此而发生的费用。</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24、工程报酬最终支付</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24.1全部工程完工后</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30</w:t>
      </w:r>
      <w:r>
        <w:rPr>
          <w:rFonts w:hint="eastAsia" w:ascii="宋体" w:hAnsi="宋体" w:eastAsia="宋体" w:cs="宋体"/>
          <w:sz w:val="24"/>
          <w:szCs w:val="28"/>
          <w:u w:val="single"/>
        </w:rPr>
        <w:t xml:space="preserve">   </w:t>
      </w:r>
      <w:r>
        <w:rPr>
          <w:rFonts w:hint="eastAsia" w:ascii="宋体" w:hAnsi="宋体" w:eastAsia="宋体" w:cs="宋体"/>
          <w:sz w:val="24"/>
          <w:szCs w:val="28"/>
        </w:rPr>
        <w:t>天内，</w:t>
      </w:r>
      <w:r>
        <w:rPr>
          <w:rFonts w:hint="eastAsia" w:ascii="宋体" w:hAnsi="宋体" w:eastAsia="宋体" w:cs="宋体"/>
          <w:sz w:val="24"/>
          <w:szCs w:val="28"/>
          <w:lang w:eastAsia="zh-CN"/>
        </w:rPr>
        <w:t>乙方</w:t>
      </w:r>
      <w:r>
        <w:rPr>
          <w:rFonts w:hint="eastAsia" w:ascii="宋体" w:hAnsi="宋体" w:eastAsia="宋体" w:cs="宋体"/>
          <w:sz w:val="24"/>
          <w:szCs w:val="28"/>
        </w:rPr>
        <w:t>向</w:t>
      </w:r>
      <w:r>
        <w:rPr>
          <w:rFonts w:hint="eastAsia" w:ascii="宋体" w:hAnsi="宋体" w:eastAsia="宋体" w:cs="宋体"/>
          <w:sz w:val="24"/>
          <w:szCs w:val="28"/>
          <w:lang w:eastAsia="zh-CN"/>
        </w:rPr>
        <w:t>甲方</w:t>
      </w:r>
      <w:r>
        <w:rPr>
          <w:rFonts w:hint="eastAsia" w:ascii="宋体" w:hAnsi="宋体" w:eastAsia="宋体" w:cs="宋体"/>
          <w:sz w:val="24"/>
          <w:szCs w:val="28"/>
        </w:rPr>
        <w:t>递交完整的结算资料，双方按照本合同约定的计价方式，进行工程报酬的最终支付。</w:t>
      </w:r>
    </w:p>
    <w:p>
      <w:pPr>
        <w:adjustRightInd w:val="0"/>
        <w:snapToGrid w:val="0"/>
        <w:spacing w:line="276" w:lineRule="auto"/>
        <w:ind w:firstLine="480" w:firstLineChars="200"/>
        <w:rPr>
          <w:rFonts w:hint="eastAsia" w:ascii="宋体" w:hAnsi="宋体" w:eastAsia="宋体" w:cs="宋体"/>
          <w:sz w:val="24"/>
          <w:szCs w:val="28"/>
          <w:lang w:eastAsia="zh-CN"/>
        </w:rPr>
      </w:pPr>
      <w:r>
        <w:rPr>
          <w:rFonts w:hint="eastAsia" w:ascii="宋体" w:hAnsi="宋体" w:eastAsia="宋体" w:cs="宋体"/>
          <w:sz w:val="24"/>
          <w:szCs w:val="28"/>
        </w:rPr>
        <w:t>24.2</w:t>
      </w:r>
      <w:r>
        <w:rPr>
          <w:rFonts w:hint="eastAsia" w:ascii="宋体" w:hAnsi="宋体" w:eastAsia="宋体" w:cs="宋体"/>
          <w:sz w:val="24"/>
          <w:szCs w:val="28"/>
          <w:lang w:eastAsia="zh-CN"/>
        </w:rPr>
        <w:t>甲方</w:t>
      </w:r>
      <w:r>
        <w:rPr>
          <w:rFonts w:hint="eastAsia" w:ascii="宋体" w:hAnsi="宋体" w:eastAsia="宋体" w:cs="宋体"/>
          <w:sz w:val="24"/>
          <w:szCs w:val="28"/>
        </w:rPr>
        <w:t>收到</w:t>
      </w:r>
      <w:r>
        <w:rPr>
          <w:rFonts w:hint="eastAsia" w:ascii="宋体" w:hAnsi="宋体" w:eastAsia="宋体" w:cs="宋体"/>
          <w:sz w:val="24"/>
          <w:szCs w:val="28"/>
          <w:lang w:eastAsia="zh-CN"/>
        </w:rPr>
        <w:t>乙方</w:t>
      </w:r>
      <w:r>
        <w:rPr>
          <w:rFonts w:hint="eastAsia" w:ascii="宋体" w:hAnsi="宋体" w:eastAsia="宋体" w:cs="宋体"/>
          <w:sz w:val="24"/>
          <w:szCs w:val="28"/>
        </w:rPr>
        <w:t>递交的结算资料后</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14</w:t>
      </w:r>
      <w:r>
        <w:rPr>
          <w:rFonts w:hint="eastAsia" w:ascii="宋体" w:hAnsi="宋体" w:eastAsia="宋体" w:cs="宋体"/>
          <w:sz w:val="24"/>
          <w:szCs w:val="28"/>
          <w:u w:val="single"/>
        </w:rPr>
        <w:t xml:space="preserve">  </w:t>
      </w:r>
      <w:r>
        <w:rPr>
          <w:rFonts w:hint="eastAsia" w:ascii="宋体" w:hAnsi="宋体" w:eastAsia="宋体" w:cs="宋体"/>
          <w:sz w:val="24"/>
          <w:szCs w:val="28"/>
        </w:rPr>
        <w:t>天内进行核实，给予确认或者提出修改意见；</w:t>
      </w:r>
      <w:r>
        <w:rPr>
          <w:rFonts w:hint="eastAsia" w:ascii="宋体" w:hAnsi="宋体" w:eastAsia="宋体" w:cs="宋体"/>
          <w:sz w:val="24"/>
          <w:szCs w:val="28"/>
          <w:lang w:eastAsia="zh-CN"/>
        </w:rPr>
        <w:t>甲方</w:t>
      </w:r>
      <w:r>
        <w:rPr>
          <w:rFonts w:hint="eastAsia" w:ascii="宋体" w:hAnsi="宋体" w:eastAsia="宋体" w:cs="宋体"/>
          <w:sz w:val="24"/>
          <w:szCs w:val="28"/>
        </w:rPr>
        <w:t>在收到结算资料之日起</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30</w:t>
      </w:r>
      <w:r>
        <w:rPr>
          <w:rFonts w:hint="eastAsia" w:ascii="宋体" w:hAnsi="宋体" w:eastAsia="宋体" w:cs="宋体"/>
          <w:sz w:val="24"/>
          <w:szCs w:val="28"/>
          <w:u w:val="single"/>
        </w:rPr>
        <w:t xml:space="preserve">   </w:t>
      </w:r>
      <w:r>
        <w:rPr>
          <w:rFonts w:hint="eastAsia" w:ascii="宋体" w:hAnsi="宋体" w:eastAsia="宋体" w:cs="宋体"/>
          <w:sz w:val="24"/>
          <w:szCs w:val="28"/>
        </w:rPr>
        <w:t>天内未进行确认，则视为对结算资料的认可。</w:t>
      </w:r>
      <w:r>
        <w:rPr>
          <w:rFonts w:hint="eastAsia" w:ascii="宋体" w:hAnsi="宋体" w:eastAsia="宋体" w:cs="宋体"/>
          <w:sz w:val="24"/>
          <w:szCs w:val="28"/>
          <w:lang w:eastAsia="zh-CN"/>
        </w:rPr>
        <w:t>甲方</w:t>
      </w:r>
      <w:r>
        <w:rPr>
          <w:rFonts w:hint="eastAsia" w:ascii="宋体" w:hAnsi="宋体" w:eastAsia="宋体" w:cs="宋体"/>
          <w:sz w:val="24"/>
          <w:szCs w:val="28"/>
        </w:rPr>
        <w:t>确认结算资料后</w:t>
      </w:r>
      <w:r>
        <w:rPr>
          <w:rFonts w:hint="eastAsia" w:ascii="宋体" w:hAnsi="宋体" w:eastAsia="宋体" w:cs="宋体"/>
          <w:sz w:val="24"/>
          <w:szCs w:val="28"/>
          <w:u w:val="single"/>
        </w:rPr>
        <w:t xml:space="preserve">   </w:t>
      </w:r>
      <w:r>
        <w:rPr>
          <w:rFonts w:hint="eastAsia" w:ascii="宋体" w:hAnsi="宋体" w:eastAsia="宋体" w:cs="宋体"/>
          <w:sz w:val="24"/>
          <w:szCs w:val="28"/>
          <w:u w:val="single"/>
          <w:lang w:val="en-US" w:eastAsia="zh-CN"/>
        </w:rPr>
        <w:t>14</w:t>
      </w:r>
      <w:r>
        <w:rPr>
          <w:rFonts w:hint="eastAsia" w:ascii="宋体" w:hAnsi="宋体" w:eastAsia="宋体" w:cs="宋体"/>
          <w:sz w:val="24"/>
          <w:szCs w:val="28"/>
          <w:u w:val="single"/>
        </w:rPr>
        <w:t xml:space="preserve">   </w:t>
      </w:r>
      <w:r>
        <w:rPr>
          <w:rFonts w:hint="eastAsia" w:ascii="宋体" w:hAnsi="宋体" w:eastAsia="宋体" w:cs="宋体"/>
          <w:sz w:val="24"/>
          <w:szCs w:val="28"/>
        </w:rPr>
        <w:t>天内向</w:t>
      </w:r>
      <w:r>
        <w:rPr>
          <w:rFonts w:hint="eastAsia" w:ascii="宋体" w:hAnsi="宋体" w:eastAsia="宋体" w:cs="宋体"/>
          <w:sz w:val="24"/>
          <w:szCs w:val="28"/>
          <w:lang w:eastAsia="zh-CN"/>
        </w:rPr>
        <w:t>乙方</w:t>
      </w:r>
      <w:r>
        <w:rPr>
          <w:rFonts w:hint="eastAsia" w:ascii="宋体" w:hAnsi="宋体" w:eastAsia="宋体" w:cs="宋体"/>
          <w:sz w:val="24"/>
          <w:szCs w:val="28"/>
        </w:rPr>
        <w:t>支付工程报酬尾款。</w:t>
      </w:r>
      <w:r>
        <w:rPr>
          <w:rFonts w:hint="eastAsia" w:ascii="宋体" w:hAnsi="宋体" w:eastAsia="宋体" w:cs="宋体"/>
          <w:sz w:val="24"/>
          <w:szCs w:val="28"/>
          <w:lang w:eastAsia="zh-CN"/>
        </w:rPr>
        <w:t>并同时无息返还乙方所交纳的履约保证金。</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24.3</w:t>
      </w:r>
      <w:r>
        <w:rPr>
          <w:rFonts w:hint="eastAsia" w:ascii="宋体" w:hAnsi="宋体" w:eastAsia="宋体" w:cs="宋体"/>
          <w:sz w:val="24"/>
          <w:szCs w:val="28"/>
          <w:lang w:eastAsia="zh-CN"/>
        </w:rPr>
        <w:t>乙方</w:t>
      </w:r>
      <w:r>
        <w:rPr>
          <w:rFonts w:hint="eastAsia" w:ascii="宋体" w:hAnsi="宋体" w:eastAsia="宋体" w:cs="宋体"/>
          <w:sz w:val="24"/>
          <w:szCs w:val="28"/>
        </w:rPr>
        <w:t>和</w:t>
      </w:r>
      <w:r>
        <w:rPr>
          <w:rFonts w:hint="eastAsia" w:ascii="宋体" w:hAnsi="宋体" w:eastAsia="宋体" w:cs="宋体"/>
          <w:sz w:val="24"/>
          <w:szCs w:val="28"/>
          <w:lang w:eastAsia="zh-CN"/>
        </w:rPr>
        <w:t>甲方</w:t>
      </w:r>
      <w:r>
        <w:rPr>
          <w:rFonts w:hint="eastAsia" w:ascii="宋体" w:hAnsi="宋体" w:eastAsia="宋体" w:cs="宋体"/>
          <w:sz w:val="24"/>
          <w:szCs w:val="28"/>
        </w:rPr>
        <w:t>对工程报酬结算价款发生争议时，按本合同关于争议的约定处理。</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25、违约责任</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25.1当发生下列情况之一时，</w:t>
      </w:r>
      <w:r>
        <w:rPr>
          <w:rFonts w:hint="eastAsia" w:ascii="宋体" w:hAnsi="宋体" w:eastAsia="宋体" w:cs="宋体"/>
          <w:sz w:val="24"/>
          <w:szCs w:val="28"/>
          <w:lang w:eastAsia="zh-CN"/>
        </w:rPr>
        <w:t>甲方</w:t>
      </w:r>
      <w:r>
        <w:rPr>
          <w:rFonts w:hint="eastAsia" w:ascii="宋体" w:hAnsi="宋体" w:eastAsia="宋体" w:cs="宋体"/>
          <w:sz w:val="24"/>
          <w:szCs w:val="28"/>
        </w:rPr>
        <w:t>应承担违约责任：</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eastAsia="zh-CN"/>
        </w:rPr>
        <w:t>甲方</w:t>
      </w:r>
      <w:r>
        <w:rPr>
          <w:rFonts w:hint="eastAsia" w:ascii="宋体" w:hAnsi="宋体" w:eastAsia="宋体" w:cs="宋体"/>
          <w:sz w:val="24"/>
          <w:szCs w:val="28"/>
        </w:rPr>
        <w:t>违反本合同第19条、第24条的约定，不按时向</w:t>
      </w:r>
      <w:r>
        <w:rPr>
          <w:rFonts w:hint="eastAsia" w:ascii="宋体" w:hAnsi="宋体" w:eastAsia="宋体" w:cs="宋体"/>
          <w:sz w:val="24"/>
          <w:szCs w:val="28"/>
          <w:lang w:eastAsia="zh-CN"/>
        </w:rPr>
        <w:t>乙方</w:t>
      </w:r>
      <w:r>
        <w:rPr>
          <w:rFonts w:hint="eastAsia" w:ascii="宋体" w:hAnsi="宋体" w:eastAsia="宋体" w:cs="宋体"/>
          <w:sz w:val="24"/>
          <w:szCs w:val="28"/>
        </w:rPr>
        <w:t>支付工程报酬；</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甲方</w:t>
      </w:r>
      <w:r>
        <w:rPr>
          <w:rFonts w:hint="eastAsia" w:ascii="宋体" w:hAnsi="宋体" w:eastAsia="宋体" w:cs="宋体"/>
          <w:sz w:val="24"/>
          <w:szCs w:val="28"/>
        </w:rPr>
        <w:t>不履行或不按约定履行合同义务的其他情况。</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25.2</w:t>
      </w:r>
      <w:r>
        <w:rPr>
          <w:rFonts w:hint="eastAsia" w:ascii="宋体" w:hAnsi="宋体" w:eastAsia="宋体" w:cs="宋体"/>
          <w:sz w:val="24"/>
          <w:szCs w:val="28"/>
          <w:lang w:eastAsia="zh-CN"/>
        </w:rPr>
        <w:t>甲方</w:t>
      </w:r>
      <w:r>
        <w:rPr>
          <w:rFonts w:hint="eastAsia" w:ascii="宋体" w:hAnsi="宋体" w:eastAsia="宋体" w:cs="宋体"/>
          <w:sz w:val="24"/>
          <w:szCs w:val="28"/>
        </w:rPr>
        <w:t>不按约定核实</w:t>
      </w:r>
      <w:r>
        <w:rPr>
          <w:rFonts w:hint="eastAsia" w:ascii="宋体" w:hAnsi="宋体" w:eastAsia="宋体" w:cs="宋体"/>
          <w:sz w:val="24"/>
          <w:szCs w:val="28"/>
          <w:lang w:eastAsia="zh-CN"/>
        </w:rPr>
        <w:t>乙方</w:t>
      </w:r>
      <w:r>
        <w:rPr>
          <w:rFonts w:hint="eastAsia" w:ascii="宋体" w:hAnsi="宋体" w:eastAsia="宋体" w:cs="宋体"/>
          <w:sz w:val="24"/>
          <w:szCs w:val="28"/>
        </w:rPr>
        <w:t>完成的工程量或不按约定支付工程报酬或工程报酬尾款时，每日应按照所欠报酬总额</w:t>
      </w:r>
      <w:r>
        <w:rPr>
          <w:rFonts w:hint="eastAsia" w:ascii="宋体" w:hAnsi="宋体" w:eastAsia="宋体" w:cs="宋体"/>
          <w:sz w:val="24"/>
          <w:szCs w:val="28"/>
          <w:u w:val="single"/>
        </w:rPr>
        <w:t xml:space="preserve">     </w:t>
      </w:r>
      <w:r>
        <w:rPr>
          <w:rFonts w:hint="eastAsia" w:ascii="宋体" w:hAnsi="宋体" w:eastAsia="宋体" w:cs="宋体"/>
          <w:sz w:val="24"/>
          <w:szCs w:val="28"/>
        </w:rPr>
        <w:t>向</w:t>
      </w:r>
      <w:r>
        <w:rPr>
          <w:rFonts w:hint="eastAsia" w:ascii="宋体" w:hAnsi="宋体" w:eastAsia="宋体" w:cs="宋体"/>
          <w:sz w:val="24"/>
          <w:szCs w:val="28"/>
          <w:lang w:eastAsia="zh-CN"/>
        </w:rPr>
        <w:t>乙方</w:t>
      </w:r>
      <w:r>
        <w:rPr>
          <w:rFonts w:hint="eastAsia" w:ascii="宋体" w:hAnsi="宋体" w:eastAsia="宋体" w:cs="宋体"/>
          <w:sz w:val="24"/>
          <w:szCs w:val="28"/>
        </w:rPr>
        <w:t>支付违约金。</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25.3</w:t>
      </w:r>
      <w:r>
        <w:rPr>
          <w:rFonts w:hint="eastAsia" w:ascii="宋体" w:hAnsi="宋体" w:eastAsia="宋体" w:cs="宋体"/>
          <w:sz w:val="24"/>
          <w:szCs w:val="28"/>
          <w:lang w:eastAsia="zh-CN"/>
        </w:rPr>
        <w:t>甲方</w:t>
      </w:r>
      <w:r>
        <w:rPr>
          <w:rFonts w:hint="eastAsia" w:ascii="宋体" w:hAnsi="宋体" w:eastAsia="宋体" w:cs="宋体"/>
          <w:sz w:val="24"/>
          <w:szCs w:val="28"/>
        </w:rPr>
        <w:t>不履行或不按约定履行合同的其他义务时，应向</w:t>
      </w:r>
      <w:r>
        <w:rPr>
          <w:rFonts w:hint="eastAsia" w:ascii="宋体" w:hAnsi="宋体" w:eastAsia="宋体" w:cs="宋体"/>
          <w:sz w:val="24"/>
          <w:szCs w:val="28"/>
          <w:lang w:eastAsia="zh-CN"/>
        </w:rPr>
        <w:t>乙方</w:t>
      </w:r>
      <w:r>
        <w:rPr>
          <w:rFonts w:hint="eastAsia" w:ascii="宋体" w:hAnsi="宋体" w:eastAsia="宋体" w:cs="宋体"/>
          <w:sz w:val="24"/>
          <w:szCs w:val="28"/>
        </w:rPr>
        <w:t>支付违约金</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元，</w:t>
      </w:r>
      <w:r>
        <w:rPr>
          <w:rFonts w:hint="eastAsia" w:ascii="宋体" w:hAnsi="宋体" w:eastAsia="宋体" w:cs="宋体"/>
          <w:sz w:val="24"/>
          <w:szCs w:val="28"/>
          <w:lang w:eastAsia="zh-CN"/>
        </w:rPr>
        <w:t>甲方</w:t>
      </w:r>
      <w:r>
        <w:rPr>
          <w:rFonts w:hint="eastAsia" w:ascii="宋体" w:hAnsi="宋体" w:eastAsia="宋体" w:cs="宋体"/>
          <w:sz w:val="24"/>
          <w:szCs w:val="28"/>
        </w:rPr>
        <w:t>尚应赔偿因其违约给</w:t>
      </w:r>
      <w:r>
        <w:rPr>
          <w:rFonts w:hint="eastAsia" w:ascii="宋体" w:hAnsi="宋体" w:eastAsia="宋体" w:cs="宋体"/>
          <w:sz w:val="24"/>
          <w:szCs w:val="28"/>
          <w:lang w:eastAsia="zh-CN"/>
        </w:rPr>
        <w:t>乙方</w:t>
      </w:r>
      <w:r>
        <w:rPr>
          <w:rFonts w:hint="eastAsia" w:ascii="宋体" w:hAnsi="宋体" w:eastAsia="宋体" w:cs="宋体"/>
          <w:sz w:val="24"/>
          <w:szCs w:val="28"/>
        </w:rPr>
        <w:t>造成的经济损失，顺延延误的</w:t>
      </w:r>
      <w:r>
        <w:rPr>
          <w:rFonts w:hint="eastAsia" w:ascii="宋体" w:hAnsi="宋体" w:eastAsia="宋体" w:cs="宋体"/>
          <w:sz w:val="24"/>
          <w:szCs w:val="28"/>
          <w:lang w:eastAsia="zh-CN"/>
        </w:rPr>
        <w:t>乙方</w:t>
      </w:r>
      <w:r>
        <w:rPr>
          <w:rFonts w:hint="eastAsia" w:ascii="宋体" w:hAnsi="宋体" w:eastAsia="宋体" w:cs="宋体"/>
          <w:sz w:val="24"/>
          <w:szCs w:val="28"/>
        </w:rPr>
        <w:t>工作时间。</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25.4当发生下列情况之一时，</w:t>
      </w:r>
      <w:r>
        <w:rPr>
          <w:rFonts w:hint="eastAsia" w:ascii="宋体" w:hAnsi="宋体" w:eastAsia="宋体" w:cs="宋体"/>
          <w:sz w:val="24"/>
          <w:szCs w:val="28"/>
          <w:lang w:eastAsia="zh-CN"/>
        </w:rPr>
        <w:t>乙方</w:t>
      </w:r>
      <w:r>
        <w:rPr>
          <w:rFonts w:hint="eastAsia" w:ascii="宋体" w:hAnsi="宋体" w:eastAsia="宋体" w:cs="宋体"/>
          <w:sz w:val="24"/>
          <w:szCs w:val="28"/>
        </w:rPr>
        <w:t>应承担违约责任：</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eastAsia="zh-CN"/>
        </w:rPr>
        <w:t>乙方</w:t>
      </w:r>
      <w:r>
        <w:rPr>
          <w:rFonts w:hint="eastAsia" w:ascii="宋体" w:hAnsi="宋体" w:eastAsia="宋体" w:cs="宋体"/>
          <w:sz w:val="24"/>
          <w:szCs w:val="28"/>
        </w:rPr>
        <w:t>因自身原因延期交工的，每延误一日，应向</w:t>
      </w:r>
      <w:r>
        <w:rPr>
          <w:rFonts w:hint="eastAsia" w:ascii="宋体" w:hAnsi="宋体" w:eastAsia="宋体" w:cs="宋体"/>
          <w:sz w:val="24"/>
          <w:szCs w:val="28"/>
          <w:lang w:eastAsia="zh-CN"/>
        </w:rPr>
        <w:t>甲方</w:t>
      </w:r>
      <w:r>
        <w:rPr>
          <w:rFonts w:hint="eastAsia" w:ascii="宋体" w:hAnsi="宋体" w:eastAsia="宋体" w:cs="宋体"/>
          <w:sz w:val="24"/>
          <w:szCs w:val="28"/>
        </w:rPr>
        <w:t>支付</w:t>
      </w:r>
      <w:r>
        <w:rPr>
          <w:rFonts w:hint="eastAsia" w:ascii="宋体" w:hAnsi="宋体" w:eastAsia="宋体" w:cs="宋体"/>
          <w:sz w:val="24"/>
          <w:szCs w:val="28"/>
          <w:u w:val="single"/>
        </w:rPr>
        <w:t xml:space="preserve">    </w:t>
      </w:r>
      <w:r>
        <w:rPr>
          <w:rFonts w:hint="eastAsia" w:ascii="宋体" w:hAnsi="宋体" w:eastAsia="宋体" w:cs="宋体"/>
          <w:sz w:val="24"/>
          <w:szCs w:val="28"/>
        </w:rPr>
        <w:t>元的违约金；</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乙方</w:t>
      </w:r>
      <w:r>
        <w:rPr>
          <w:rFonts w:hint="eastAsia" w:ascii="宋体" w:hAnsi="宋体" w:eastAsia="宋体" w:cs="宋体"/>
          <w:sz w:val="24"/>
          <w:szCs w:val="28"/>
        </w:rPr>
        <w:t>施工质量不符合本合同约定的质量标准，但能够达到国家规定的最低标准时，</w:t>
      </w:r>
      <w:r>
        <w:rPr>
          <w:rFonts w:hint="eastAsia" w:ascii="宋体" w:hAnsi="宋体" w:eastAsia="宋体" w:cs="宋体"/>
          <w:sz w:val="24"/>
          <w:szCs w:val="28"/>
          <w:lang w:eastAsia="zh-CN"/>
        </w:rPr>
        <w:t>乙方</w:t>
      </w:r>
      <w:r>
        <w:rPr>
          <w:rFonts w:hint="eastAsia" w:ascii="宋体" w:hAnsi="宋体" w:eastAsia="宋体" w:cs="宋体"/>
          <w:sz w:val="24"/>
          <w:szCs w:val="28"/>
        </w:rPr>
        <w:t>应向</w:t>
      </w:r>
      <w:r>
        <w:rPr>
          <w:rFonts w:hint="eastAsia" w:ascii="宋体" w:hAnsi="宋体" w:eastAsia="宋体" w:cs="宋体"/>
          <w:sz w:val="24"/>
          <w:szCs w:val="28"/>
          <w:lang w:eastAsia="zh-CN"/>
        </w:rPr>
        <w:t>甲方</w:t>
      </w:r>
      <w:r>
        <w:rPr>
          <w:rFonts w:hint="eastAsia" w:ascii="宋体" w:hAnsi="宋体" w:eastAsia="宋体" w:cs="宋体"/>
          <w:sz w:val="24"/>
          <w:szCs w:val="28"/>
        </w:rPr>
        <w:t>支付</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的</w:t>
      </w:r>
      <w:r>
        <w:rPr>
          <w:rFonts w:hint="eastAsia" w:ascii="宋体" w:hAnsi="宋体" w:eastAsia="宋体" w:cs="宋体"/>
          <w:sz w:val="24"/>
          <w:szCs w:val="28"/>
        </w:rPr>
        <w:t>违约金；</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eastAsia="宋体" w:cs="宋体"/>
          <w:sz w:val="24"/>
          <w:szCs w:val="28"/>
          <w:lang w:eastAsia="zh-CN"/>
        </w:rPr>
        <w:t>乙方</w:t>
      </w:r>
      <w:r>
        <w:rPr>
          <w:rFonts w:hint="eastAsia" w:ascii="宋体" w:hAnsi="宋体" w:eastAsia="宋体" w:cs="宋体"/>
          <w:sz w:val="24"/>
          <w:szCs w:val="28"/>
        </w:rPr>
        <w:t>不履行或不按约定履行合同的其他义务时，应向</w:t>
      </w:r>
      <w:r>
        <w:rPr>
          <w:rFonts w:hint="eastAsia" w:ascii="宋体" w:hAnsi="宋体" w:eastAsia="宋体" w:cs="宋体"/>
          <w:sz w:val="24"/>
          <w:szCs w:val="28"/>
          <w:lang w:eastAsia="zh-CN"/>
        </w:rPr>
        <w:t>甲方</w:t>
      </w:r>
      <w:r>
        <w:rPr>
          <w:rFonts w:hint="eastAsia" w:ascii="宋体" w:hAnsi="宋体" w:eastAsia="宋体" w:cs="宋体"/>
          <w:sz w:val="24"/>
          <w:szCs w:val="28"/>
        </w:rPr>
        <w:t>支付违约金</w:t>
      </w:r>
      <w:r>
        <w:rPr>
          <w:rFonts w:hint="eastAsia" w:ascii="宋体" w:hAnsi="宋体" w:eastAsia="宋体" w:cs="宋体"/>
          <w:sz w:val="24"/>
          <w:szCs w:val="28"/>
          <w:u w:val="single"/>
        </w:rPr>
        <w:t xml:space="preserve">    </w:t>
      </w:r>
      <w:r>
        <w:rPr>
          <w:rFonts w:hint="eastAsia" w:ascii="宋体" w:hAnsi="宋体" w:eastAsia="宋体" w:cs="宋体"/>
          <w:sz w:val="24"/>
          <w:szCs w:val="28"/>
        </w:rPr>
        <w:t>元，</w:t>
      </w:r>
      <w:r>
        <w:rPr>
          <w:rFonts w:hint="eastAsia" w:ascii="宋体" w:hAnsi="宋体" w:eastAsia="宋体" w:cs="宋体"/>
          <w:sz w:val="24"/>
          <w:szCs w:val="28"/>
          <w:lang w:eastAsia="zh-CN"/>
        </w:rPr>
        <w:t>乙方</w:t>
      </w:r>
      <w:r>
        <w:rPr>
          <w:rFonts w:hint="eastAsia" w:ascii="宋体" w:hAnsi="宋体" w:eastAsia="宋体" w:cs="宋体"/>
          <w:sz w:val="24"/>
          <w:szCs w:val="28"/>
        </w:rPr>
        <w:t>尚应赔偿因其违约给</w:t>
      </w:r>
      <w:r>
        <w:rPr>
          <w:rFonts w:hint="eastAsia" w:ascii="宋体" w:hAnsi="宋体" w:eastAsia="宋体" w:cs="宋体"/>
          <w:sz w:val="24"/>
          <w:szCs w:val="28"/>
          <w:lang w:eastAsia="zh-CN"/>
        </w:rPr>
        <w:t>甲方</w:t>
      </w:r>
      <w:r>
        <w:rPr>
          <w:rFonts w:hint="eastAsia" w:ascii="宋体" w:hAnsi="宋体" w:eastAsia="宋体" w:cs="宋体"/>
          <w:sz w:val="24"/>
          <w:szCs w:val="28"/>
        </w:rPr>
        <w:t>造成的经济损失，延误的</w:t>
      </w:r>
      <w:r>
        <w:rPr>
          <w:rFonts w:hint="eastAsia" w:ascii="宋体" w:hAnsi="宋体" w:eastAsia="宋体" w:cs="宋体"/>
          <w:sz w:val="24"/>
          <w:szCs w:val="28"/>
          <w:lang w:eastAsia="zh-CN"/>
        </w:rPr>
        <w:t>乙方</w:t>
      </w:r>
      <w:r>
        <w:rPr>
          <w:rFonts w:hint="eastAsia" w:ascii="宋体" w:hAnsi="宋体" w:eastAsia="宋体" w:cs="宋体"/>
          <w:sz w:val="24"/>
          <w:szCs w:val="28"/>
        </w:rPr>
        <w:t>工作时间不予顺延。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25.5一方违约后，另一方要求违约方继续履行合同时，违约方承担上述违约责任后仍应继续履行合同。</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26、索赔</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26.1</w:t>
      </w:r>
      <w:r>
        <w:rPr>
          <w:rFonts w:hint="eastAsia" w:ascii="宋体" w:hAnsi="宋体" w:eastAsia="宋体" w:cs="宋体"/>
          <w:sz w:val="24"/>
          <w:szCs w:val="28"/>
          <w:lang w:eastAsia="zh-CN"/>
        </w:rPr>
        <w:t>甲方</w:t>
      </w:r>
      <w:r>
        <w:rPr>
          <w:rFonts w:hint="eastAsia" w:ascii="宋体" w:hAnsi="宋体" w:eastAsia="宋体" w:cs="宋体"/>
          <w:sz w:val="24"/>
          <w:szCs w:val="28"/>
        </w:rPr>
        <w:t>根据总(分)包合同向发包人递交索赔意向通知或其它资料时，</w:t>
      </w:r>
      <w:r>
        <w:rPr>
          <w:rFonts w:hint="eastAsia" w:ascii="宋体" w:hAnsi="宋体" w:eastAsia="宋体" w:cs="宋体"/>
          <w:sz w:val="24"/>
          <w:szCs w:val="28"/>
          <w:lang w:eastAsia="zh-CN"/>
        </w:rPr>
        <w:t>乙方</w:t>
      </w:r>
      <w:r>
        <w:rPr>
          <w:rFonts w:hint="eastAsia" w:ascii="宋体" w:hAnsi="宋体" w:eastAsia="宋体" w:cs="宋体"/>
          <w:sz w:val="24"/>
          <w:szCs w:val="28"/>
        </w:rPr>
        <w:t>应予以积极配合，保持并出示相应资料，以便</w:t>
      </w:r>
      <w:r>
        <w:rPr>
          <w:rFonts w:hint="eastAsia" w:ascii="宋体" w:hAnsi="宋体" w:eastAsia="宋体" w:cs="宋体"/>
          <w:sz w:val="24"/>
          <w:szCs w:val="28"/>
          <w:lang w:eastAsia="zh-CN"/>
        </w:rPr>
        <w:t>甲方</w:t>
      </w:r>
      <w:r>
        <w:rPr>
          <w:rFonts w:hint="eastAsia" w:ascii="宋体" w:hAnsi="宋体" w:eastAsia="宋体" w:cs="宋体"/>
          <w:sz w:val="24"/>
          <w:szCs w:val="28"/>
        </w:rPr>
        <w:t>能遵守总(分)包合同。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26.2在工程作业实施过程中，如</w:t>
      </w:r>
      <w:r>
        <w:rPr>
          <w:rFonts w:hint="eastAsia" w:ascii="宋体" w:hAnsi="宋体" w:eastAsia="宋体" w:cs="宋体"/>
          <w:sz w:val="24"/>
          <w:szCs w:val="28"/>
          <w:lang w:eastAsia="zh-CN"/>
        </w:rPr>
        <w:t>乙方</w:t>
      </w:r>
      <w:r>
        <w:rPr>
          <w:rFonts w:hint="eastAsia" w:ascii="宋体" w:hAnsi="宋体" w:eastAsia="宋体" w:cs="宋体"/>
          <w:sz w:val="24"/>
          <w:szCs w:val="28"/>
        </w:rPr>
        <w:t>遇到不利外部条件等根据总(分)包合同可以索赔的情形出现，则</w:t>
      </w:r>
      <w:r>
        <w:rPr>
          <w:rFonts w:hint="eastAsia" w:ascii="宋体" w:hAnsi="宋体" w:eastAsia="宋体" w:cs="宋体"/>
          <w:sz w:val="24"/>
          <w:szCs w:val="28"/>
          <w:lang w:eastAsia="zh-CN"/>
        </w:rPr>
        <w:t>甲方</w:t>
      </w:r>
      <w:r>
        <w:rPr>
          <w:rFonts w:hint="eastAsia" w:ascii="宋体" w:hAnsi="宋体" w:eastAsia="宋体" w:cs="宋体"/>
          <w:sz w:val="24"/>
          <w:szCs w:val="28"/>
        </w:rPr>
        <w:t>应该采取一切合理步骤，向发包人主张追加付款或延长工期。当索赔成功后，</w:t>
      </w:r>
      <w:r>
        <w:rPr>
          <w:rFonts w:hint="eastAsia" w:ascii="宋体" w:hAnsi="宋体" w:eastAsia="宋体" w:cs="宋体"/>
          <w:sz w:val="24"/>
          <w:szCs w:val="28"/>
          <w:lang w:eastAsia="zh-CN"/>
        </w:rPr>
        <w:t>甲方</w:t>
      </w:r>
      <w:r>
        <w:rPr>
          <w:rFonts w:hint="eastAsia" w:ascii="宋体" w:hAnsi="宋体" w:eastAsia="宋体" w:cs="宋体"/>
          <w:sz w:val="24"/>
          <w:szCs w:val="28"/>
        </w:rPr>
        <w:t>应该将索赔所得的相应部分转交给</w:t>
      </w:r>
      <w:r>
        <w:rPr>
          <w:rFonts w:hint="eastAsia" w:ascii="宋体" w:hAnsi="宋体" w:eastAsia="宋体" w:cs="宋体"/>
          <w:sz w:val="24"/>
          <w:szCs w:val="28"/>
          <w:lang w:eastAsia="zh-CN"/>
        </w:rPr>
        <w:t>乙方</w:t>
      </w:r>
      <w:r>
        <w:rPr>
          <w:rFonts w:hint="eastAsia" w:ascii="宋体" w:hAnsi="宋体" w:eastAsia="宋体" w:cs="宋体"/>
          <w:sz w:val="24"/>
          <w:szCs w:val="28"/>
        </w:rPr>
        <w:t>。</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26.3当本合同的一方向另一方提出索赔时，应有正当的索赔理由，并有索赔事件发生时有效的相应证据。</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26.4</w:t>
      </w:r>
      <w:r>
        <w:rPr>
          <w:rFonts w:hint="eastAsia" w:ascii="宋体" w:hAnsi="宋体" w:eastAsia="宋体" w:cs="宋体"/>
          <w:sz w:val="24"/>
          <w:szCs w:val="28"/>
          <w:lang w:eastAsia="zh-CN"/>
        </w:rPr>
        <w:t>甲方</w:t>
      </w:r>
      <w:r>
        <w:rPr>
          <w:rFonts w:hint="eastAsia" w:ascii="宋体" w:hAnsi="宋体" w:eastAsia="宋体" w:cs="宋体"/>
          <w:sz w:val="24"/>
          <w:szCs w:val="28"/>
        </w:rPr>
        <w:t>未按约定履行自己的各项义务或发生错误，以及应由</w:t>
      </w:r>
      <w:r>
        <w:rPr>
          <w:rFonts w:hint="eastAsia" w:ascii="宋体" w:hAnsi="宋体" w:eastAsia="宋体" w:cs="宋体"/>
          <w:sz w:val="24"/>
          <w:szCs w:val="28"/>
          <w:lang w:eastAsia="zh-CN"/>
        </w:rPr>
        <w:t>甲方</w:t>
      </w:r>
      <w:r>
        <w:rPr>
          <w:rFonts w:hint="eastAsia" w:ascii="宋体" w:hAnsi="宋体" w:eastAsia="宋体" w:cs="宋体"/>
          <w:sz w:val="24"/>
          <w:szCs w:val="28"/>
        </w:rPr>
        <w:t>承担责任的其他情况，造成工作时间延误和(或)</w:t>
      </w:r>
      <w:r>
        <w:rPr>
          <w:rFonts w:hint="eastAsia" w:ascii="宋体" w:hAnsi="宋体" w:eastAsia="宋体" w:cs="宋体"/>
          <w:sz w:val="24"/>
          <w:szCs w:val="28"/>
          <w:lang w:eastAsia="zh-CN"/>
        </w:rPr>
        <w:t>乙方</w:t>
      </w:r>
      <w:r>
        <w:rPr>
          <w:rFonts w:hint="eastAsia" w:ascii="宋体" w:hAnsi="宋体" w:eastAsia="宋体" w:cs="宋体"/>
          <w:sz w:val="24"/>
          <w:szCs w:val="28"/>
        </w:rPr>
        <w:t>不能及时得到合同报酬及</w:t>
      </w:r>
      <w:r>
        <w:rPr>
          <w:rFonts w:hint="eastAsia" w:ascii="宋体" w:hAnsi="宋体" w:eastAsia="宋体" w:cs="宋体"/>
          <w:sz w:val="24"/>
          <w:szCs w:val="28"/>
          <w:lang w:eastAsia="zh-CN"/>
        </w:rPr>
        <w:t>乙方</w:t>
      </w:r>
      <w:r>
        <w:rPr>
          <w:rFonts w:hint="eastAsia" w:ascii="宋体" w:hAnsi="宋体" w:eastAsia="宋体" w:cs="宋体"/>
          <w:sz w:val="24"/>
          <w:szCs w:val="28"/>
        </w:rPr>
        <w:t>的其他经济损失，</w:t>
      </w:r>
      <w:r>
        <w:rPr>
          <w:rFonts w:hint="eastAsia" w:ascii="宋体" w:hAnsi="宋体" w:eastAsia="宋体" w:cs="宋体"/>
          <w:sz w:val="24"/>
          <w:szCs w:val="28"/>
          <w:lang w:eastAsia="zh-CN"/>
        </w:rPr>
        <w:t>乙方</w:t>
      </w:r>
      <w:r>
        <w:rPr>
          <w:rFonts w:hint="eastAsia" w:ascii="宋体" w:hAnsi="宋体" w:eastAsia="宋体" w:cs="宋体"/>
          <w:sz w:val="24"/>
          <w:szCs w:val="28"/>
        </w:rPr>
        <w:t>可按下列程序以书面形式向</w:t>
      </w:r>
      <w:r>
        <w:rPr>
          <w:rFonts w:hint="eastAsia" w:ascii="宋体" w:hAnsi="宋体" w:eastAsia="宋体" w:cs="宋体"/>
          <w:sz w:val="24"/>
          <w:szCs w:val="28"/>
          <w:lang w:eastAsia="zh-CN"/>
        </w:rPr>
        <w:t>甲方</w:t>
      </w:r>
      <w:r>
        <w:rPr>
          <w:rFonts w:hint="eastAsia" w:ascii="宋体" w:hAnsi="宋体" w:eastAsia="宋体" w:cs="宋体"/>
          <w:sz w:val="24"/>
          <w:szCs w:val="28"/>
        </w:rPr>
        <w:t>索赔：</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(1)向</w:t>
      </w:r>
      <w:r>
        <w:rPr>
          <w:rFonts w:hint="eastAsia" w:ascii="宋体" w:hAnsi="宋体" w:eastAsia="宋体" w:cs="宋体"/>
          <w:sz w:val="24"/>
          <w:szCs w:val="28"/>
          <w:lang w:eastAsia="zh-CN"/>
        </w:rPr>
        <w:t>甲方</w:t>
      </w:r>
      <w:r>
        <w:rPr>
          <w:rFonts w:hint="eastAsia" w:ascii="宋体" w:hAnsi="宋体" w:eastAsia="宋体" w:cs="宋体"/>
          <w:sz w:val="24"/>
          <w:szCs w:val="28"/>
        </w:rPr>
        <w:t>项目经理发出索赔意向通知；</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(2)向</w:t>
      </w:r>
      <w:r>
        <w:rPr>
          <w:rFonts w:hint="eastAsia" w:ascii="宋体" w:hAnsi="宋体" w:eastAsia="宋体" w:cs="宋体"/>
          <w:sz w:val="24"/>
          <w:szCs w:val="28"/>
          <w:lang w:eastAsia="zh-CN"/>
        </w:rPr>
        <w:t>甲方</w:t>
      </w:r>
      <w:r>
        <w:rPr>
          <w:rFonts w:hint="eastAsia" w:ascii="宋体" w:hAnsi="宋体" w:eastAsia="宋体" w:cs="宋体"/>
          <w:sz w:val="24"/>
          <w:szCs w:val="28"/>
        </w:rPr>
        <w:t>项目经理提出延长工作时间和(或)补偿经济损失的索赔报告及有关资料；</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eastAsia="宋体" w:cs="宋体"/>
          <w:sz w:val="24"/>
          <w:szCs w:val="28"/>
          <w:lang w:eastAsia="zh-CN"/>
        </w:rPr>
        <w:t>甲方</w:t>
      </w:r>
      <w:r>
        <w:rPr>
          <w:rFonts w:hint="eastAsia" w:ascii="宋体" w:hAnsi="宋体" w:eastAsia="宋体" w:cs="宋体"/>
          <w:sz w:val="24"/>
          <w:szCs w:val="28"/>
        </w:rPr>
        <w:t>项目经理在收到</w:t>
      </w:r>
      <w:r>
        <w:rPr>
          <w:rFonts w:hint="eastAsia" w:ascii="宋体" w:hAnsi="宋体" w:eastAsia="宋体" w:cs="宋体"/>
          <w:sz w:val="24"/>
          <w:szCs w:val="28"/>
          <w:lang w:eastAsia="zh-CN"/>
        </w:rPr>
        <w:t>乙方</w:t>
      </w:r>
      <w:r>
        <w:rPr>
          <w:rFonts w:hint="eastAsia" w:ascii="宋体" w:hAnsi="宋体" w:eastAsia="宋体" w:cs="宋体"/>
          <w:sz w:val="24"/>
          <w:szCs w:val="28"/>
        </w:rPr>
        <w:t>送交的索赔报告和有关资料后，于21天内给予答复，或要求</w:t>
      </w:r>
      <w:r>
        <w:rPr>
          <w:rFonts w:hint="eastAsia" w:ascii="宋体" w:hAnsi="宋体" w:eastAsia="宋体" w:cs="宋体"/>
          <w:sz w:val="24"/>
          <w:szCs w:val="28"/>
          <w:lang w:eastAsia="zh-CN"/>
        </w:rPr>
        <w:t>乙方</w:t>
      </w:r>
      <w:r>
        <w:rPr>
          <w:rFonts w:hint="eastAsia" w:ascii="宋体" w:hAnsi="宋体" w:eastAsia="宋体" w:cs="宋体"/>
          <w:sz w:val="24"/>
          <w:szCs w:val="28"/>
        </w:rPr>
        <w:t>进一步补充索赔理由和证据；</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eastAsia="宋体" w:cs="宋体"/>
          <w:sz w:val="24"/>
          <w:szCs w:val="28"/>
          <w:lang w:eastAsia="zh-CN"/>
        </w:rPr>
        <w:t>甲方</w:t>
      </w:r>
      <w:r>
        <w:rPr>
          <w:rFonts w:hint="eastAsia" w:ascii="宋体" w:hAnsi="宋体" w:eastAsia="宋体" w:cs="宋体"/>
          <w:sz w:val="24"/>
          <w:szCs w:val="28"/>
        </w:rPr>
        <w:t>项目经理在收到</w:t>
      </w:r>
      <w:r>
        <w:rPr>
          <w:rFonts w:hint="eastAsia" w:ascii="宋体" w:hAnsi="宋体" w:eastAsia="宋体" w:cs="宋体"/>
          <w:sz w:val="24"/>
          <w:szCs w:val="28"/>
          <w:lang w:eastAsia="zh-CN"/>
        </w:rPr>
        <w:t>乙方</w:t>
      </w:r>
      <w:r>
        <w:rPr>
          <w:rFonts w:hint="eastAsia" w:ascii="宋体" w:hAnsi="宋体" w:eastAsia="宋体" w:cs="宋体"/>
          <w:sz w:val="24"/>
          <w:szCs w:val="28"/>
        </w:rPr>
        <w:t>送交的索赔报告和有关资料后2l天内未予答复或未对</w:t>
      </w:r>
      <w:r>
        <w:rPr>
          <w:rFonts w:hint="eastAsia" w:ascii="宋体" w:hAnsi="宋体" w:eastAsia="宋体" w:cs="宋体"/>
          <w:sz w:val="24"/>
          <w:szCs w:val="28"/>
          <w:lang w:eastAsia="zh-CN"/>
        </w:rPr>
        <w:t>乙方</w:t>
      </w:r>
      <w:r>
        <w:rPr>
          <w:rFonts w:hint="eastAsia" w:ascii="宋体" w:hAnsi="宋体" w:eastAsia="宋体" w:cs="宋体"/>
          <w:sz w:val="24"/>
          <w:szCs w:val="28"/>
        </w:rPr>
        <w:t>作进一步要求，视为该项索赔已经认可；</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(5)当该项索赔事件持续进行时，</w:t>
      </w:r>
      <w:r>
        <w:rPr>
          <w:rFonts w:hint="eastAsia" w:ascii="宋体" w:hAnsi="宋体" w:eastAsia="宋体" w:cs="宋体"/>
          <w:sz w:val="24"/>
          <w:szCs w:val="28"/>
          <w:lang w:eastAsia="zh-CN"/>
        </w:rPr>
        <w:t>乙方</w:t>
      </w:r>
      <w:r>
        <w:rPr>
          <w:rFonts w:hint="eastAsia" w:ascii="宋体" w:hAnsi="宋体" w:eastAsia="宋体" w:cs="宋体"/>
          <w:sz w:val="24"/>
          <w:szCs w:val="28"/>
        </w:rPr>
        <w:t>应当阶段性地向</w:t>
      </w:r>
      <w:r>
        <w:rPr>
          <w:rFonts w:hint="eastAsia" w:ascii="宋体" w:hAnsi="宋体" w:eastAsia="宋体" w:cs="宋体"/>
          <w:sz w:val="24"/>
          <w:szCs w:val="28"/>
          <w:lang w:eastAsia="zh-CN"/>
        </w:rPr>
        <w:t>甲方</w:t>
      </w:r>
      <w:r>
        <w:rPr>
          <w:rFonts w:hint="eastAsia" w:ascii="宋体" w:hAnsi="宋体" w:eastAsia="宋体" w:cs="宋体"/>
          <w:sz w:val="24"/>
          <w:szCs w:val="28"/>
        </w:rPr>
        <w:t>发出索赔意向，在索赔事件终了后21天内，向</w:t>
      </w:r>
      <w:r>
        <w:rPr>
          <w:rFonts w:hint="eastAsia" w:ascii="宋体" w:hAnsi="宋体" w:eastAsia="宋体" w:cs="宋体"/>
          <w:sz w:val="24"/>
          <w:szCs w:val="28"/>
          <w:lang w:eastAsia="zh-CN"/>
        </w:rPr>
        <w:t>甲方</w:t>
      </w:r>
      <w:r>
        <w:rPr>
          <w:rFonts w:hint="eastAsia" w:ascii="宋体" w:hAnsi="宋体" w:eastAsia="宋体" w:cs="宋体"/>
          <w:sz w:val="24"/>
          <w:szCs w:val="28"/>
        </w:rPr>
        <w:t>项目经理送交索赔的有关资料和最终索赔报告。索赔答复程序与(3)、  (4)规定相同。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26.5</w:t>
      </w:r>
      <w:r>
        <w:rPr>
          <w:rFonts w:hint="eastAsia" w:ascii="宋体" w:hAnsi="宋体" w:eastAsia="宋体" w:cs="宋体"/>
          <w:sz w:val="24"/>
          <w:szCs w:val="28"/>
          <w:lang w:eastAsia="zh-CN"/>
        </w:rPr>
        <w:t>乙方</w:t>
      </w:r>
      <w:r>
        <w:rPr>
          <w:rFonts w:hint="eastAsia" w:ascii="宋体" w:hAnsi="宋体" w:eastAsia="宋体" w:cs="宋体"/>
          <w:sz w:val="24"/>
          <w:szCs w:val="28"/>
        </w:rPr>
        <w:t>未按约定履行自己的各项义务或发生错误，给</w:t>
      </w:r>
      <w:r>
        <w:rPr>
          <w:rFonts w:hint="eastAsia" w:ascii="宋体" w:hAnsi="宋体" w:eastAsia="宋体" w:cs="宋体"/>
          <w:sz w:val="24"/>
          <w:szCs w:val="28"/>
          <w:lang w:eastAsia="zh-CN"/>
        </w:rPr>
        <w:t>甲方</w:t>
      </w:r>
      <w:r>
        <w:rPr>
          <w:rFonts w:hint="eastAsia" w:ascii="宋体" w:hAnsi="宋体" w:eastAsia="宋体" w:cs="宋体"/>
          <w:sz w:val="24"/>
          <w:szCs w:val="28"/>
        </w:rPr>
        <w:t>造成经济损失，</w:t>
      </w:r>
      <w:r>
        <w:rPr>
          <w:rFonts w:hint="eastAsia" w:ascii="宋体" w:hAnsi="宋体" w:eastAsia="宋体" w:cs="宋体"/>
          <w:sz w:val="24"/>
          <w:szCs w:val="28"/>
          <w:lang w:eastAsia="zh-CN"/>
        </w:rPr>
        <w:t>甲方</w:t>
      </w:r>
      <w:r>
        <w:rPr>
          <w:rFonts w:hint="eastAsia" w:ascii="宋体" w:hAnsi="宋体" w:eastAsia="宋体" w:cs="宋体"/>
          <w:sz w:val="24"/>
          <w:szCs w:val="28"/>
        </w:rPr>
        <w:t>可按上述程序和时限以书面形式向</w:t>
      </w:r>
      <w:r>
        <w:rPr>
          <w:rFonts w:hint="eastAsia" w:ascii="宋体" w:hAnsi="宋体" w:eastAsia="宋体" w:cs="宋体"/>
          <w:sz w:val="24"/>
          <w:szCs w:val="28"/>
          <w:lang w:eastAsia="zh-CN"/>
        </w:rPr>
        <w:t>乙方</w:t>
      </w:r>
      <w:r>
        <w:rPr>
          <w:rFonts w:hint="eastAsia" w:ascii="宋体" w:hAnsi="宋体" w:eastAsia="宋体" w:cs="宋体"/>
          <w:sz w:val="24"/>
          <w:szCs w:val="28"/>
        </w:rPr>
        <w:t>索赔。</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27、争议</w:t>
      </w:r>
    </w:p>
    <w:p>
      <w:pPr>
        <w:adjustRightInd w:val="0"/>
        <w:snapToGrid w:val="0"/>
        <w:spacing w:line="276" w:lineRule="auto"/>
        <w:ind w:firstLine="480" w:firstLineChars="200"/>
        <w:rPr>
          <w:rFonts w:hint="eastAsia" w:ascii="宋体" w:hAnsi="宋体" w:eastAsia="宋体" w:cs="宋体"/>
          <w:sz w:val="24"/>
          <w:szCs w:val="28"/>
          <w:lang w:eastAsia="zh-CN"/>
        </w:rPr>
      </w:pPr>
      <w:r>
        <w:rPr>
          <w:rFonts w:hint="eastAsia" w:ascii="宋体" w:hAnsi="宋体" w:eastAsia="宋体" w:cs="宋体"/>
          <w:sz w:val="24"/>
          <w:szCs w:val="28"/>
        </w:rPr>
        <w:t>27.1</w:t>
      </w:r>
      <w:r>
        <w:rPr>
          <w:rFonts w:hint="eastAsia" w:ascii="宋体" w:hAnsi="宋体" w:eastAsia="宋体" w:cs="宋体"/>
          <w:sz w:val="24"/>
          <w:szCs w:val="28"/>
          <w:lang w:eastAsia="zh-CN"/>
        </w:rPr>
        <w:t>甲方</w:t>
      </w:r>
      <w:r>
        <w:rPr>
          <w:rFonts w:hint="eastAsia" w:ascii="宋体" w:hAnsi="宋体" w:eastAsia="宋体" w:cs="宋体"/>
          <w:sz w:val="24"/>
          <w:szCs w:val="28"/>
        </w:rPr>
        <w:t>和</w:t>
      </w:r>
      <w:r>
        <w:rPr>
          <w:rFonts w:hint="eastAsia" w:ascii="宋体" w:hAnsi="宋体" w:eastAsia="宋体" w:cs="宋体"/>
          <w:sz w:val="24"/>
          <w:szCs w:val="28"/>
          <w:lang w:eastAsia="zh-CN"/>
        </w:rPr>
        <w:t>乙方</w:t>
      </w:r>
      <w:r>
        <w:rPr>
          <w:rFonts w:hint="eastAsia" w:ascii="宋体" w:hAnsi="宋体" w:eastAsia="宋体" w:cs="宋体"/>
          <w:sz w:val="24"/>
          <w:szCs w:val="28"/>
        </w:rPr>
        <w:t>在履行合同时发生争议，可以自行和解或要求有关主管部门调解，任何一方不愿和解、调解或和解、调解不成的，</w:t>
      </w:r>
      <w:r>
        <w:rPr>
          <w:rFonts w:hint="eastAsia" w:ascii="宋体" w:hAnsi="宋体" w:eastAsia="宋体" w:cs="宋体"/>
          <w:color w:val="000000"/>
          <w:sz w:val="24"/>
          <w:szCs w:val="28"/>
        </w:rPr>
        <w:t>双方约定</w:t>
      </w:r>
      <w:r>
        <w:rPr>
          <w:rFonts w:hint="eastAsia" w:ascii="宋体" w:hAnsi="宋体" w:eastAsia="宋体" w:cs="宋体"/>
          <w:sz w:val="24"/>
          <w:szCs w:val="28"/>
        </w:rPr>
        <w:t>采用向</w:t>
      </w:r>
      <w:r>
        <w:rPr>
          <w:rFonts w:hint="eastAsia" w:ascii="宋体" w:hAnsi="宋体" w:eastAsia="宋体" w:cs="宋体"/>
          <w:sz w:val="24"/>
          <w:szCs w:val="28"/>
          <w:lang w:val="en-US" w:eastAsia="zh-CN"/>
        </w:rPr>
        <w:t>甲方法人所在地</w:t>
      </w:r>
      <w:r>
        <w:rPr>
          <w:rFonts w:hint="eastAsia" w:ascii="宋体" w:hAnsi="宋体" w:eastAsia="宋体" w:cs="宋体"/>
          <w:sz w:val="24"/>
          <w:szCs w:val="28"/>
        </w:rPr>
        <w:t>人民法院提起诉讼</w:t>
      </w:r>
      <w:r>
        <w:rPr>
          <w:rFonts w:hint="eastAsia" w:ascii="宋体" w:hAnsi="宋体" w:eastAsia="宋体" w:cs="宋体"/>
          <w:sz w:val="24"/>
          <w:szCs w:val="28"/>
          <w:lang w:eastAsia="zh-CN"/>
        </w:rPr>
        <w:t>。</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27.2发生争议后，除非出现下列情况，双方都应继续履行合同，保持工作连续，保护好已完工作成果：</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(1)单方违约导致合同确已无法履行，双方协议终止合同；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(2)调解要求停止合同工作，且为双方接受；</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(3)仲裁机构要求停止合同工作；</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(4)法院要求停止合同工作。</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28、禁止转包或再分包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lang w:eastAsia="zh-CN"/>
        </w:rPr>
        <w:t>乙方</w:t>
      </w:r>
      <w:r>
        <w:rPr>
          <w:rFonts w:hint="eastAsia" w:ascii="宋体" w:hAnsi="宋体" w:eastAsia="宋体" w:cs="宋体"/>
          <w:sz w:val="24"/>
          <w:szCs w:val="28"/>
        </w:rPr>
        <w:t>不得将本合同项下的工程作业转包或再分包给他人。否则，</w:t>
      </w:r>
      <w:r>
        <w:rPr>
          <w:rFonts w:hint="eastAsia" w:ascii="宋体" w:hAnsi="宋体" w:eastAsia="宋体" w:cs="宋体"/>
          <w:sz w:val="24"/>
          <w:szCs w:val="28"/>
          <w:lang w:eastAsia="zh-CN"/>
        </w:rPr>
        <w:t>乙方</w:t>
      </w:r>
      <w:r>
        <w:rPr>
          <w:rFonts w:hint="eastAsia" w:ascii="宋体" w:hAnsi="宋体" w:eastAsia="宋体" w:cs="宋体"/>
          <w:sz w:val="24"/>
          <w:szCs w:val="28"/>
        </w:rPr>
        <w:t>将依法承担责任。</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29、不可抗力</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29.1本合同中不可抗力的定义与总包合同中的定义相同。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29.2不可抗力事件发生后，</w:t>
      </w:r>
      <w:r>
        <w:rPr>
          <w:rFonts w:hint="eastAsia" w:ascii="宋体" w:hAnsi="宋体" w:eastAsia="宋体" w:cs="宋体"/>
          <w:sz w:val="24"/>
          <w:szCs w:val="28"/>
          <w:lang w:eastAsia="zh-CN"/>
        </w:rPr>
        <w:t>乙方</w:t>
      </w:r>
      <w:r>
        <w:rPr>
          <w:rFonts w:hint="eastAsia" w:ascii="宋体" w:hAnsi="宋体" w:eastAsia="宋体" w:cs="宋体"/>
          <w:sz w:val="24"/>
          <w:szCs w:val="28"/>
        </w:rPr>
        <w:t>应立即通知</w:t>
      </w:r>
      <w:r>
        <w:rPr>
          <w:rFonts w:hint="eastAsia" w:ascii="宋体" w:hAnsi="宋体" w:eastAsia="宋体" w:cs="宋体"/>
          <w:sz w:val="24"/>
          <w:szCs w:val="28"/>
          <w:lang w:eastAsia="zh-CN"/>
        </w:rPr>
        <w:t>甲方</w:t>
      </w:r>
      <w:r>
        <w:rPr>
          <w:rFonts w:hint="eastAsia" w:ascii="宋体" w:hAnsi="宋体" w:eastAsia="宋体" w:cs="宋体"/>
          <w:sz w:val="24"/>
          <w:szCs w:val="28"/>
        </w:rPr>
        <w:t>项目经理，并在力所能及的条件下迅速采取措施，尽力减少损失，</w:t>
      </w:r>
      <w:r>
        <w:rPr>
          <w:rFonts w:hint="eastAsia" w:ascii="宋体" w:hAnsi="宋体" w:eastAsia="宋体" w:cs="宋体"/>
          <w:sz w:val="24"/>
          <w:szCs w:val="28"/>
          <w:lang w:eastAsia="zh-CN"/>
        </w:rPr>
        <w:t>甲方</w:t>
      </w:r>
      <w:r>
        <w:rPr>
          <w:rFonts w:hint="eastAsia" w:ascii="宋体" w:hAnsi="宋体" w:eastAsia="宋体" w:cs="宋体"/>
          <w:sz w:val="24"/>
          <w:szCs w:val="28"/>
        </w:rPr>
        <w:t>应协助</w:t>
      </w:r>
      <w:r>
        <w:rPr>
          <w:rFonts w:hint="eastAsia" w:ascii="宋体" w:hAnsi="宋体" w:eastAsia="宋体" w:cs="宋体"/>
          <w:sz w:val="24"/>
          <w:szCs w:val="28"/>
          <w:lang w:eastAsia="zh-CN"/>
        </w:rPr>
        <w:t>乙方</w:t>
      </w:r>
      <w:r>
        <w:rPr>
          <w:rFonts w:hint="eastAsia" w:ascii="宋体" w:hAnsi="宋体" w:eastAsia="宋体" w:cs="宋体"/>
          <w:sz w:val="24"/>
          <w:szCs w:val="28"/>
        </w:rPr>
        <w:t>采取措施。</w:t>
      </w:r>
      <w:r>
        <w:rPr>
          <w:rFonts w:hint="eastAsia" w:ascii="宋体" w:hAnsi="宋体" w:eastAsia="宋体" w:cs="宋体"/>
          <w:sz w:val="24"/>
          <w:szCs w:val="28"/>
          <w:lang w:eastAsia="zh-CN"/>
        </w:rPr>
        <w:t>甲方</w:t>
      </w:r>
      <w:r>
        <w:rPr>
          <w:rFonts w:hint="eastAsia" w:ascii="宋体" w:hAnsi="宋体" w:eastAsia="宋体" w:cs="宋体"/>
          <w:sz w:val="24"/>
          <w:szCs w:val="28"/>
        </w:rPr>
        <w:t>项目经理认为</w:t>
      </w:r>
      <w:r>
        <w:rPr>
          <w:rFonts w:hint="eastAsia" w:ascii="宋体" w:hAnsi="宋体" w:eastAsia="宋体" w:cs="宋体"/>
          <w:sz w:val="24"/>
          <w:szCs w:val="28"/>
          <w:lang w:eastAsia="zh-CN"/>
        </w:rPr>
        <w:t>乙方</w:t>
      </w:r>
      <w:r>
        <w:rPr>
          <w:rFonts w:hint="eastAsia" w:ascii="宋体" w:hAnsi="宋体" w:eastAsia="宋体" w:cs="宋体"/>
          <w:sz w:val="24"/>
          <w:szCs w:val="28"/>
        </w:rPr>
        <w:t>应当暂停工作，</w:t>
      </w:r>
      <w:r>
        <w:rPr>
          <w:rFonts w:hint="eastAsia" w:ascii="宋体" w:hAnsi="宋体" w:eastAsia="宋体" w:cs="宋体"/>
          <w:sz w:val="24"/>
          <w:szCs w:val="28"/>
          <w:lang w:eastAsia="zh-CN"/>
        </w:rPr>
        <w:t>乙方</w:t>
      </w:r>
      <w:r>
        <w:rPr>
          <w:rFonts w:hint="eastAsia" w:ascii="宋体" w:hAnsi="宋体" w:eastAsia="宋体" w:cs="宋体"/>
          <w:sz w:val="24"/>
          <w:szCs w:val="28"/>
        </w:rPr>
        <w:t>应暂停工作。不可抗力事件结束后48小时内</w:t>
      </w:r>
      <w:r>
        <w:rPr>
          <w:rFonts w:hint="eastAsia" w:ascii="宋体" w:hAnsi="宋体" w:eastAsia="宋体" w:cs="宋体"/>
          <w:sz w:val="24"/>
          <w:szCs w:val="28"/>
          <w:lang w:eastAsia="zh-CN"/>
        </w:rPr>
        <w:t>乙方</w:t>
      </w:r>
      <w:r>
        <w:rPr>
          <w:rFonts w:hint="eastAsia" w:ascii="宋体" w:hAnsi="宋体" w:eastAsia="宋体" w:cs="宋体"/>
          <w:sz w:val="24"/>
          <w:szCs w:val="28"/>
        </w:rPr>
        <w:t>向</w:t>
      </w:r>
      <w:r>
        <w:rPr>
          <w:rFonts w:hint="eastAsia" w:ascii="宋体" w:hAnsi="宋体" w:eastAsia="宋体" w:cs="宋体"/>
          <w:sz w:val="24"/>
          <w:szCs w:val="28"/>
          <w:lang w:eastAsia="zh-CN"/>
        </w:rPr>
        <w:t>甲方</w:t>
      </w:r>
      <w:r>
        <w:rPr>
          <w:rFonts w:hint="eastAsia" w:ascii="宋体" w:hAnsi="宋体" w:eastAsia="宋体" w:cs="宋体"/>
          <w:sz w:val="24"/>
          <w:szCs w:val="28"/>
        </w:rPr>
        <w:t>项目经理通报受害情况和损失情况，及预计清理和修复的费用。不可抗力事件持续发生，</w:t>
      </w:r>
      <w:r>
        <w:rPr>
          <w:rFonts w:hint="eastAsia" w:ascii="宋体" w:hAnsi="宋体" w:eastAsia="宋体" w:cs="宋体"/>
          <w:sz w:val="24"/>
          <w:szCs w:val="28"/>
          <w:lang w:eastAsia="zh-CN"/>
        </w:rPr>
        <w:t>乙方</w:t>
      </w:r>
      <w:r>
        <w:rPr>
          <w:rFonts w:hint="eastAsia" w:ascii="宋体" w:hAnsi="宋体" w:eastAsia="宋体" w:cs="宋体"/>
          <w:sz w:val="24"/>
          <w:szCs w:val="28"/>
        </w:rPr>
        <w:t>应每隔7天向</w:t>
      </w:r>
      <w:r>
        <w:rPr>
          <w:rFonts w:hint="eastAsia" w:ascii="宋体" w:hAnsi="宋体" w:eastAsia="宋体" w:cs="宋体"/>
          <w:sz w:val="24"/>
          <w:szCs w:val="28"/>
          <w:lang w:eastAsia="zh-CN"/>
        </w:rPr>
        <w:t>甲方</w:t>
      </w:r>
      <w:r>
        <w:rPr>
          <w:rFonts w:hint="eastAsia" w:ascii="宋体" w:hAnsi="宋体" w:eastAsia="宋体" w:cs="宋体"/>
          <w:sz w:val="24"/>
          <w:szCs w:val="28"/>
        </w:rPr>
        <w:t>项目经理通报一次受害情况。不可抗力结束后14天内，</w:t>
      </w:r>
      <w:r>
        <w:rPr>
          <w:rFonts w:hint="eastAsia" w:ascii="宋体" w:hAnsi="宋体" w:eastAsia="宋体" w:cs="宋体"/>
          <w:sz w:val="24"/>
          <w:szCs w:val="28"/>
          <w:lang w:eastAsia="zh-CN"/>
        </w:rPr>
        <w:t>乙方</w:t>
      </w:r>
      <w:r>
        <w:rPr>
          <w:rFonts w:hint="eastAsia" w:ascii="宋体" w:hAnsi="宋体" w:eastAsia="宋体" w:cs="宋体"/>
          <w:sz w:val="24"/>
          <w:szCs w:val="28"/>
        </w:rPr>
        <w:t>应向</w:t>
      </w:r>
      <w:r>
        <w:rPr>
          <w:rFonts w:hint="eastAsia" w:ascii="宋体" w:hAnsi="宋体" w:eastAsia="宋体" w:cs="宋体"/>
          <w:sz w:val="24"/>
          <w:szCs w:val="28"/>
          <w:lang w:eastAsia="zh-CN"/>
        </w:rPr>
        <w:t>甲方</w:t>
      </w:r>
      <w:r>
        <w:rPr>
          <w:rFonts w:hint="eastAsia" w:ascii="宋体" w:hAnsi="宋体" w:eastAsia="宋体" w:cs="宋体"/>
          <w:sz w:val="24"/>
          <w:szCs w:val="28"/>
        </w:rPr>
        <w:t>项目经理提交清理和修复费用的正式报告和有关资料。</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29.3因不可抗力事件导致的费用和延误的工作时间由双方按以下办法分别承担：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(1)工程本身的损害、因工程损害导致第三人人员伤亡和财产损失以及运至施工场地用于工程作业的材料和待安装的设备的损害由</w:t>
      </w:r>
      <w:r>
        <w:rPr>
          <w:rFonts w:hint="eastAsia" w:ascii="宋体" w:hAnsi="宋体" w:eastAsia="宋体" w:cs="宋体"/>
          <w:sz w:val="24"/>
          <w:szCs w:val="28"/>
          <w:lang w:eastAsia="zh-CN"/>
        </w:rPr>
        <w:t>甲方</w:t>
      </w:r>
      <w:r>
        <w:rPr>
          <w:rFonts w:hint="eastAsia" w:ascii="宋体" w:hAnsi="宋体" w:eastAsia="宋体" w:cs="宋体"/>
          <w:sz w:val="24"/>
          <w:szCs w:val="28"/>
        </w:rPr>
        <w:t>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eastAsia="zh-CN"/>
        </w:rPr>
        <w:t>甲方</w:t>
      </w:r>
      <w:r>
        <w:rPr>
          <w:rFonts w:hint="eastAsia" w:ascii="宋体" w:hAnsi="宋体" w:eastAsia="宋体" w:cs="宋体"/>
          <w:sz w:val="24"/>
          <w:szCs w:val="28"/>
        </w:rPr>
        <w:t>和</w:t>
      </w:r>
      <w:r>
        <w:rPr>
          <w:rFonts w:hint="eastAsia" w:ascii="宋体" w:hAnsi="宋体" w:eastAsia="宋体" w:cs="宋体"/>
          <w:sz w:val="24"/>
          <w:szCs w:val="28"/>
          <w:lang w:eastAsia="zh-CN"/>
        </w:rPr>
        <w:t>乙方</w:t>
      </w:r>
      <w:r>
        <w:rPr>
          <w:rFonts w:hint="eastAsia" w:ascii="宋体" w:hAnsi="宋体" w:eastAsia="宋体" w:cs="宋体"/>
          <w:sz w:val="24"/>
          <w:szCs w:val="28"/>
        </w:rPr>
        <w:t>的人员伤亡由其所在单位负责，并承担相应费用；</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eastAsia="宋体" w:cs="宋体"/>
          <w:sz w:val="24"/>
          <w:szCs w:val="28"/>
          <w:lang w:eastAsia="zh-CN"/>
        </w:rPr>
        <w:t>乙方</w:t>
      </w:r>
      <w:r>
        <w:rPr>
          <w:rFonts w:hint="eastAsia" w:ascii="宋体" w:hAnsi="宋体" w:eastAsia="宋体" w:cs="宋体"/>
          <w:sz w:val="24"/>
          <w:szCs w:val="28"/>
        </w:rPr>
        <w:t>自有机械设备损坏及停工损失，由</w:t>
      </w:r>
      <w:r>
        <w:rPr>
          <w:rFonts w:hint="eastAsia" w:ascii="宋体" w:hAnsi="宋体" w:eastAsia="宋体" w:cs="宋体"/>
          <w:sz w:val="24"/>
          <w:szCs w:val="28"/>
          <w:lang w:eastAsia="zh-CN"/>
        </w:rPr>
        <w:t>乙方</w:t>
      </w:r>
      <w:r>
        <w:rPr>
          <w:rFonts w:hint="eastAsia" w:ascii="宋体" w:hAnsi="宋体" w:eastAsia="宋体" w:cs="宋体"/>
          <w:sz w:val="24"/>
          <w:szCs w:val="28"/>
        </w:rPr>
        <w:t>自行承担；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eastAsia="宋体" w:cs="宋体"/>
          <w:sz w:val="24"/>
          <w:szCs w:val="28"/>
          <w:lang w:eastAsia="zh-CN"/>
        </w:rPr>
        <w:t>甲方</w:t>
      </w:r>
      <w:r>
        <w:rPr>
          <w:rFonts w:hint="eastAsia" w:ascii="宋体" w:hAnsi="宋体" w:eastAsia="宋体" w:cs="宋体"/>
          <w:sz w:val="24"/>
          <w:szCs w:val="28"/>
        </w:rPr>
        <w:t>提供给</w:t>
      </w:r>
      <w:r>
        <w:rPr>
          <w:rFonts w:hint="eastAsia" w:ascii="宋体" w:hAnsi="宋体" w:eastAsia="宋体" w:cs="宋体"/>
          <w:sz w:val="24"/>
          <w:szCs w:val="28"/>
          <w:lang w:eastAsia="zh-CN"/>
        </w:rPr>
        <w:t>乙方</w:t>
      </w:r>
      <w:r>
        <w:rPr>
          <w:rFonts w:hint="eastAsia" w:ascii="宋体" w:hAnsi="宋体" w:eastAsia="宋体" w:cs="宋体"/>
          <w:sz w:val="24"/>
          <w:szCs w:val="28"/>
        </w:rPr>
        <w:t>使用的机械设备损坏，由</w:t>
      </w:r>
      <w:r>
        <w:rPr>
          <w:rFonts w:hint="eastAsia" w:ascii="宋体" w:hAnsi="宋体" w:eastAsia="宋体" w:cs="宋体"/>
          <w:sz w:val="24"/>
          <w:szCs w:val="28"/>
          <w:lang w:eastAsia="zh-CN"/>
        </w:rPr>
        <w:t>甲方</w:t>
      </w:r>
      <w:r>
        <w:rPr>
          <w:rFonts w:hint="eastAsia" w:ascii="宋体" w:hAnsi="宋体" w:eastAsia="宋体" w:cs="宋体"/>
          <w:sz w:val="24"/>
          <w:szCs w:val="28"/>
        </w:rPr>
        <w:t>承担，但停工损失由</w:t>
      </w:r>
      <w:r>
        <w:rPr>
          <w:rFonts w:hint="eastAsia" w:ascii="宋体" w:hAnsi="宋体" w:eastAsia="宋体" w:cs="宋体"/>
          <w:sz w:val="24"/>
          <w:szCs w:val="28"/>
          <w:lang w:eastAsia="zh-CN"/>
        </w:rPr>
        <w:t>乙方</w:t>
      </w:r>
      <w:r>
        <w:rPr>
          <w:rFonts w:hint="eastAsia" w:ascii="宋体" w:hAnsi="宋体" w:eastAsia="宋体" w:cs="宋体"/>
          <w:sz w:val="24"/>
          <w:szCs w:val="28"/>
        </w:rPr>
        <w:t>自行承担；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(5)停工期间，</w:t>
      </w:r>
      <w:r>
        <w:rPr>
          <w:rFonts w:hint="eastAsia" w:ascii="宋体" w:hAnsi="宋体" w:eastAsia="宋体" w:cs="宋体"/>
          <w:sz w:val="24"/>
          <w:szCs w:val="28"/>
          <w:lang w:eastAsia="zh-CN"/>
        </w:rPr>
        <w:t>乙方</w:t>
      </w:r>
      <w:r>
        <w:rPr>
          <w:rFonts w:hint="eastAsia" w:ascii="宋体" w:hAnsi="宋体" w:eastAsia="宋体" w:cs="宋体"/>
          <w:sz w:val="24"/>
          <w:szCs w:val="28"/>
        </w:rPr>
        <w:t>应</w:t>
      </w:r>
      <w:r>
        <w:rPr>
          <w:rFonts w:hint="eastAsia" w:ascii="宋体" w:hAnsi="宋体" w:eastAsia="宋体" w:cs="宋体"/>
          <w:sz w:val="24"/>
          <w:szCs w:val="28"/>
          <w:lang w:eastAsia="zh-CN"/>
        </w:rPr>
        <w:t>甲方</w:t>
      </w:r>
      <w:r>
        <w:rPr>
          <w:rFonts w:hint="eastAsia" w:ascii="宋体" w:hAnsi="宋体" w:eastAsia="宋体" w:cs="宋体"/>
          <w:sz w:val="24"/>
          <w:szCs w:val="28"/>
        </w:rPr>
        <w:t>项目经理要求留在施工场地的必要的管理人员及保卫人员的费用由</w:t>
      </w:r>
      <w:r>
        <w:rPr>
          <w:rFonts w:hint="eastAsia" w:ascii="宋体" w:hAnsi="宋体" w:eastAsia="宋体" w:cs="宋体"/>
          <w:sz w:val="24"/>
          <w:szCs w:val="28"/>
          <w:lang w:eastAsia="zh-CN"/>
        </w:rPr>
        <w:t>甲方</w:t>
      </w:r>
      <w:r>
        <w:rPr>
          <w:rFonts w:hint="eastAsia" w:ascii="宋体" w:hAnsi="宋体" w:eastAsia="宋体" w:cs="宋体"/>
          <w:sz w:val="24"/>
          <w:szCs w:val="28"/>
        </w:rPr>
        <w:t>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(6)工程所需清理、修复费用，由</w:t>
      </w:r>
      <w:r>
        <w:rPr>
          <w:rFonts w:hint="eastAsia" w:ascii="宋体" w:hAnsi="宋体" w:eastAsia="宋体" w:cs="宋体"/>
          <w:sz w:val="24"/>
          <w:szCs w:val="28"/>
          <w:lang w:eastAsia="zh-CN"/>
        </w:rPr>
        <w:t>甲方</w:t>
      </w:r>
      <w:r>
        <w:rPr>
          <w:rFonts w:hint="eastAsia" w:ascii="宋体" w:hAnsi="宋体" w:eastAsia="宋体" w:cs="宋体"/>
          <w:sz w:val="24"/>
          <w:szCs w:val="28"/>
        </w:rPr>
        <w:t>承担；</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(7)延误的工作时间相应顺延。</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29.4因合同一方迟延履行合同后发生不可抗力的，不能免除迟延履行方的相应责任。</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30、文物和地下障碍物</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30.1在工程作业中发现古墓、古建筑遗址等文物和化石或其他有考古、地质研究价值的物品时，</w:t>
      </w:r>
      <w:r>
        <w:rPr>
          <w:rFonts w:hint="eastAsia" w:ascii="宋体" w:hAnsi="宋体" w:eastAsia="宋体" w:cs="宋体"/>
          <w:sz w:val="24"/>
          <w:szCs w:val="28"/>
          <w:lang w:eastAsia="zh-CN"/>
        </w:rPr>
        <w:t>乙方</w:t>
      </w:r>
      <w:r>
        <w:rPr>
          <w:rFonts w:hint="eastAsia" w:ascii="宋体" w:hAnsi="宋体" w:eastAsia="宋体" w:cs="宋体"/>
          <w:sz w:val="24"/>
          <w:szCs w:val="28"/>
        </w:rPr>
        <w:t>应立即保护好现场并于4小时内以书面形式通知</w:t>
      </w:r>
      <w:r>
        <w:rPr>
          <w:rFonts w:hint="eastAsia" w:ascii="宋体" w:hAnsi="宋体" w:eastAsia="宋体" w:cs="宋体"/>
          <w:sz w:val="24"/>
          <w:szCs w:val="28"/>
          <w:lang w:eastAsia="zh-CN"/>
        </w:rPr>
        <w:t>甲方</w:t>
      </w:r>
      <w:r>
        <w:rPr>
          <w:rFonts w:hint="eastAsia" w:ascii="宋体" w:hAnsi="宋体" w:eastAsia="宋体" w:cs="宋体"/>
          <w:sz w:val="24"/>
          <w:szCs w:val="28"/>
        </w:rPr>
        <w:t>项目经理，</w:t>
      </w:r>
      <w:r>
        <w:rPr>
          <w:rFonts w:hint="eastAsia" w:ascii="宋体" w:hAnsi="宋体" w:eastAsia="宋体" w:cs="宋体"/>
          <w:sz w:val="24"/>
          <w:szCs w:val="28"/>
          <w:lang w:eastAsia="zh-CN"/>
        </w:rPr>
        <w:t>甲方</w:t>
      </w:r>
      <w:r>
        <w:rPr>
          <w:rFonts w:hint="eastAsia" w:ascii="宋体" w:hAnsi="宋体" w:eastAsia="宋体" w:cs="宋体"/>
          <w:sz w:val="24"/>
          <w:szCs w:val="28"/>
        </w:rPr>
        <w:t>项目经理应于收到书面通知后24小时内报告当地文物管理部门，</w:t>
      </w:r>
      <w:r>
        <w:rPr>
          <w:rFonts w:hint="eastAsia" w:ascii="宋体" w:hAnsi="宋体" w:eastAsia="宋体" w:cs="宋体"/>
          <w:sz w:val="24"/>
          <w:szCs w:val="28"/>
          <w:lang w:eastAsia="zh-CN"/>
        </w:rPr>
        <w:t>甲方</w:t>
      </w:r>
      <w:r>
        <w:rPr>
          <w:rFonts w:hint="eastAsia" w:ascii="宋体" w:hAnsi="宋体" w:eastAsia="宋体" w:cs="宋体"/>
          <w:sz w:val="24"/>
          <w:szCs w:val="28"/>
        </w:rPr>
        <w:t>和</w:t>
      </w:r>
      <w:r>
        <w:rPr>
          <w:rFonts w:hint="eastAsia" w:ascii="宋体" w:hAnsi="宋体" w:eastAsia="宋体" w:cs="宋体"/>
          <w:sz w:val="24"/>
          <w:szCs w:val="28"/>
          <w:lang w:eastAsia="zh-CN"/>
        </w:rPr>
        <w:t>乙方</w:t>
      </w:r>
      <w:r>
        <w:rPr>
          <w:rFonts w:hint="eastAsia" w:ascii="宋体" w:hAnsi="宋体" w:eastAsia="宋体" w:cs="宋体"/>
          <w:sz w:val="24"/>
          <w:szCs w:val="28"/>
        </w:rPr>
        <w:t>按文物管理部门的要求采取妥善保护措施。</w:t>
      </w:r>
      <w:r>
        <w:rPr>
          <w:rFonts w:hint="eastAsia" w:ascii="宋体" w:hAnsi="宋体" w:eastAsia="宋体" w:cs="宋体"/>
          <w:sz w:val="24"/>
          <w:szCs w:val="28"/>
          <w:lang w:eastAsia="zh-CN"/>
        </w:rPr>
        <w:t>甲方</w:t>
      </w:r>
      <w:r>
        <w:rPr>
          <w:rFonts w:hint="eastAsia" w:ascii="宋体" w:hAnsi="宋体" w:eastAsia="宋体" w:cs="宋体"/>
          <w:sz w:val="24"/>
          <w:szCs w:val="28"/>
        </w:rPr>
        <w:t>承担由此发生的费用，顺延合同工作时间。如</w:t>
      </w:r>
      <w:r>
        <w:rPr>
          <w:rFonts w:hint="eastAsia" w:ascii="宋体" w:hAnsi="宋体" w:eastAsia="宋体" w:cs="宋体"/>
          <w:sz w:val="24"/>
          <w:szCs w:val="28"/>
          <w:lang w:eastAsia="zh-CN"/>
        </w:rPr>
        <w:t>乙方</w:t>
      </w:r>
      <w:r>
        <w:rPr>
          <w:rFonts w:hint="eastAsia" w:ascii="宋体" w:hAnsi="宋体" w:eastAsia="宋体" w:cs="宋体"/>
          <w:sz w:val="24"/>
          <w:szCs w:val="28"/>
        </w:rPr>
        <w:t>发现后隐瞒不报或哄抢文物致使文物遭受破坏，责任者依法承担相应责任。</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30.2工程作业中发现影响工作的地下障碍物时，</w:t>
      </w:r>
      <w:r>
        <w:rPr>
          <w:rFonts w:hint="eastAsia" w:ascii="宋体" w:hAnsi="宋体" w:eastAsia="宋体" w:cs="宋体"/>
          <w:sz w:val="24"/>
          <w:szCs w:val="28"/>
          <w:lang w:eastAsia="zh-CN"/>
        </w:rPr>
        <w:t>乙方</w:t>
      </w:r>
      <w:r>
        <w:rPr>
          <w:rFonts w:hint="eastAsia" w:ascii="宋体" w:hAnsi="宋体" w:eastAsia="宋体" w:cs="宋体"/>
          <w:sz w:val="24"/>
          <w:szCs w:val="28"/>
        </w:rPr>
        <w:t>应于8小时内以书面形式通知</w:t>
      </w:r>
      <w:r>
        <w:rPr>
          <w:rFonts w:hint="eastAsia" w:ascii="宋体" w:hAnsi="宋体" w:eastAsia="宋体" w:cs="宋体"/>
          <w:sz w:val="24"/>
          <w:szCs w:val="28"/>
          <w:lang w:eastAsia="zh-CN"/>
        </w:rPr>
        <w:t>甲方</w:t>
      </w:r>
      <w:r>
        <w:rPr>
          <w:rFonts w:hint="eastAsia" w:ascii="宋体" w:hAnsi="宋体" w:eastAsia="宋体" w:cs="宋体"/>
          <w:sz w:val="24"/>
          <w:szCs w:val="28"/>
        </w:rPr>
        <w:t>项目经理，同时提出处置方案，</w:t>
      </w:r>
      <w:r>
        <w:rPr>
          <w:rFonts w:hint="eastAsia" w:ascii="宋体" w:hAnsi="宋体" w:eastAsia="宋体" w:cs="宋体"/>
          <w:sz w:val="24"/>
          <w:szCs w:val="28"/>
          <w:lang w:eastAsia="zh-CN"/>
        </w:rPr>
        <w:t>甲方</w:t>
      </w:r>
      <w:r>
        <w:rPr>
          <w:rFonts w:hint="eastAsia" w:ascii="宋体" w:hAnsi="宋体" w:eastAsia="宋体" w:cs="宋体"/>
          <w:sz w:val="24"/>
          <w:szCs w:val="28"/>
        </w:rPr>
        <w:t>项目经理收到处置方案后24小时内予以认可或提出修正方案，</w:t>
      </w:r>
      <w:r>
        <w:rPr>
          <w:rFonts w:hint="eastAsia" w:ascii="宋体" w:hAnsi="宋体" w:eastAsia="宋体" w:cs="宋体"/>
          <w:sz w:val="24"/>
          <w:szCs w:val="28"/>
          <w:lang w:eastAsia="zh-CN"/>
        </w:rPr>
        <w:t>甲方</w:t>
      </w:r>
      <w:r>
        <w:rPr>
          <w:rFonts w:hint="eastAsia" w:ascii="宋体" w:hAnsi="宋体" w:eastAsia="宋体" w:cs="宋体"/>
          <w:sz w:val="24"/>
          <w:szCs w:val="28"/>
        </w:rPr>
        <w:t>承担由此发生的费用，顺延合同工作时间。所发现的地下障碍物有归属单位时，</w:t>
      </w:r>
      <w:r>
        <w:rPr>
          <w:rFonts w:hint="eastAsia" w:ascii="宋体" w:hAnsi="宋体" w:eastAsia="宋体" w:cs="宋体"/>
          <w:sz w:val="24"/>
          <w:szCs w:val="28"/>
          <w:lang w:eastAsia="zh-CN"/>
        </w:rPr>
        <w:t>甲方</w:t>
      </w:r>
      <w:r>
        <w:rPr>
          <w:rFonts w:hint="eastAsia" w:ascii="宋体" w:hAnsi="宋体" w:eastAsia="宋体" w:cs="宋体"/>
          <w:sz w:val="24"/>
          <w:szCs w:val="28"/>
        </w:rPr>
        <w:t>应报请有关部门协同处置。</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3l、合同解除</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31.1如果</w:t>
      </w:r>
      <w:r>
        <w:rPr>
          <w:rFonts w:hint="eastAsia" w:ascii="宋体" w:hAnsi="宋体" w:eastAsia="宋体" w:cs="宋体"/>
          <w:sz w:val="24"/>
          <w:szCs w:val="28"/>
          <w:lang w:eastAsia="zh-CN"/>
        </w:rPr>
        <w:t>甲方</w:t>
      </w:r>
      <w:r>
        <w:rPr>
          <w:rFonts w:hint="eastAsia" w:ascii="宋体" w:hAnsi="宋体" w:eastAsia="宋体" w:cs="宋体"/>
          <w:sz w:val="24"/>
          <w:szCs w:val="28"/>
        </w:rPr>
        <w:t>不按照本合同的约定支付工程报酬，</w:t>
      </w:r>
      <w:r>
        <w:rPr>
          <w:rFonts w:hint="eastAsia" w:ascii="宋体" w:hAnsi="宋体" w:eastAsia="宋体" w:cs="宋体"/>
          <w:sz w:val="24"/>
          <w:szCs w:val="28"/>
          <w:lang w:eastAsia="zh-CN"/>
        </w:rPr>
        <w:t>乙方</w:t>
      </w:r>
      <w:r>
        <w:rPr>
          <w:rFonts w:hint="eastAsia" w:ascii="宋体" w:hAnsi="宋体" w:eastAsia="宋体" w:cs="宋体"/>
          <w:sz w:val="24"/>
          <w:szCs w:val="28"/>
        </w:rPr>
        <w:t>可以停止工作。停止工作超过28天，</w:t>
      </w:r>
      <w:r>
        <w:rPr>
          <w:rFonts w:hint="eastAsia" w:ascii="宋体" w:hAnsi="宋体" w:eastAsia="宋体" w:cs="宋体"/>
          <w:sz w:val="24"/>
          <w:szCs w:val="28"/>
          <w:lang w:eastAsia="zh-CN"/>
        </w:rPr>
        <w:t>甲方</w:t>
      </w:r>
      <w:r>
        <w:rPr>
          <w:rFonts w:hint="eastAsia" w:ascii="宋体" w:hAnsi="宋体" w:eastAsia="宋体" w:cs="宋体"/>
          <w:sz w:val="24"/>
          <w:szCs w:val="28"/>
        </w:rPr>
        <w:t>仍不支付工程报酬，</w:t>
      </w:r>
      <w:r>
        <w:rPr>
          <w:rFonts w:hint="eastAsia" w:ascii="宋体" w:hAnsi="宋体" w:eastAsia="宋体" w:cs="宋体"/>
          <w:sz w:val="24"/>
          <w:szCs w:val="28"/>
          <w:lang w:eastAsia="zh-CN"/>
        </w:rPr>
        <w:t>乙方</w:t>
      </w:r>
      <w:r>
        <w:rPr>
          <w:rFonts w:hint="eastAsia" w:ascii="宋体" w:hAnsi="宋体" w:eastAsia="宋体" w:cs="宋体"/>
          <w:sz w:val="24"/>
          <w:szCs w:val="28"/>
        </w:rPr>
        <w:t>可以发出通知解除合同。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31.2如在</w:t>
      </w:r>
      <w:r>
        <w:rPr>
          <w:rFonts w:hint="eastAsia" w:ascii="宋体" w:hAnsi="宋体" w:eastAsia="宋体" w:cs="宋体"/>
          <w:sz w:val="24"/>
          <w:szCs w:val="28"/>
          <w:lang w:eastAsia="zh-CN"/>
        </w:rPr>
        <w:t>乙方</w:t>
      </w:r>
      <w:r>
        <w:rPr>
          <w:rFonts w:hint="eastAsia" w:ascii="宋体" w:hAnsi="宋体" w:eastAsia="宋体" w:cs="宋体"/>
          <w:sz w:val="24"/>
          <w:szCs w:val="28"/>
        </w:rPr>
        <w:t>没有完全履行本合同义务之前，总包合同或</w:t>
      </w:r>
      <w:r>
        <w:rPr>
          <w:rFonts w:hint="eastAsia" w:ascii="宋体" w:hAnsi="宋体" w:eastAsia="宋体" w:cs="宋体"/>
          <w:sz w:val="24"/>
          <w:szCs w:val="28"/>
          <w:lang w:val="en-US" w:eastAsia="zh-CN"/>
        </w:rPr>
        <w:t>劳务</w:t>
      </w:r>
      <w:r>
        <w:rPr>
          <w:rFonts w:hint="eastAsia" w:ascii="宋体" w:hAnsi="宋体" w:eastAsia="宋体" w:cs="宋体"/>
          <w:sz w:val="24"/>
          <w:szCs w:val="28"/>
        </w:rPr>
        <w:t>分包合同终止，</w:t>
      </w:r>
      <w:r>
        <w:rPr>
          <w:rFonts w:hint="eastAsia" w:ascii="宋体" w:hAnsi="宋体" w:eastAsia="宋体" w:cs="宋体"/>
          <w:sz w:val="24"/>
          <w:szCs w:val="28"/>
          <w:lang w:eastAsia="zh-CN"/>
        </w:rPr>
        <w:t>甲方</w:t>
      </w:r>
      <w:r>
        <w:rPr>
          <w:rFonts w:hint="eastAsia" w:ascii="宋体" w:hAnsi="宋体" w:eastAsia="宋体" w:cs="宋体"/>
          <w:sz w:val="24"/>
          <w:szCs w:val="28"/>
        </w:rPr>
        <w:t>应通知</w:t>
      </w:r>
      <w:r>
        <w:rPr>
          <w:rFonts w:hint="eastAsia" w:ascii="宋体" w:hAnsi="宋体" w:eastAsia="宋体" w:cs="宋体"/>
          <w:sz w:val="24"/>
          <w:szCs w:val="28"/>
          <w:lang w:eastAsia="zh-CN"/>
        </w:rPr>
        <w:t>乙方</w:t>
      </w:r>
      <w:r>
        <w:rPr>
          <w:rFonts w:hint="eastAsia" w:ascii="宋体" w:hAnsi="宋体" w:eastAsia="宋体" w:cs="宋体"/>
          <w:sz w:val="24"/>
          <w:szCs w:val="28"/>
        </w:rPr>
        <w:t>终止本合同。</w:t>
      </w:r>
      <w:r>
        <w:rPr>
          <w:rFonts w:hint="eastAsia" w:ascii="宋体" w:hAnsi="宋体" w:eastAsia="宋体" w:cs="宋体"/>
          <w:sz w:val="24"/>
          <w:szCs w:val="28"/>
          <w:lang w:eastAsia="zh-CN"/>
        </w:rPr>
        <w:t>乙方</w:t>
      </w:r>
      <w:r>
        <w:rPr>
          <w:rFonts w:hint="eastAsia" w:ascii="宋体" w:hAnsi="宋体" w:eastAsia="宋体" w:cs="宋体"/>
          <w:sz w:val="24"/>
          <w:szCs w:val="28"/>
        </w:rPr>
        <w:t>接到通知后尽快撤离现场，</w:t>
      </w:r>
      <w:r>
        <w:rPr>
          <w:rFonts w:hint="eastAsia" w:ascii="宋体" w:hAnsi="宋体" w:eastAsia="宋体" w:cs="宋体"/>
          <w:sz w:val="24"/>
          <w:szCs w:val="28"/>
          <w:lang w:eastAsia="zh-CN"/>
        </w:rPr>
        <w:t>甲方</w:t>
      </w:r>
      <w:r>
        <w:rPr>
          <w:rFonts w:hint="eastAsia" w:ascii="宋体" w:hAnsi="宋体" w:eastAsia="宋体" w:cs="宋体"/>
          <w:sz w:val="24"/>
          <w:szCs w:val="28"/>
        </w:rPr>
        <w:t>应支付</w:t>
      </w:r>
      <w:r>
        <w:rPr>
          <w:rFonts w:hint="eastAsia" w:ascii="宋体" w:hAnsi="宋体" w:eastAsia="宋体" w:cs="宋体"/>
          <w:sz w:val="24"/>
          <w:szCs w:val="28"/>
          <w:lang w:eastAsia="zh-CN"/>
        </w:rPr>
        <w:t>乙方</w:t>
      </w:r>
      <w:r>
        <w:rPr>
          <w:rFonts w:hint="eastAsia" w:ascii="宋体" w:hAnsi="宋体" w:eastAsia="宋体" w:cs="宋体"/>
          <w:sz w:val="24"/>
          <w:szCs w:val="28"/>
        </w:rPr>
        <w:t>已完工程的工程报酬，并赔偿因此而遭受的损失。</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31.3如因不可抗力致使本合同无法履行，或因一方违约或因发包人原因造成工程停建或缓建，致使合同无法履行的，</w:t>
      </w:r>
      <w:r>
        <w:rPr>
          <w:rFonts w:hint="eastAsia" w:ascii="宋体" w:hAnsi="宋体" w:eastAsia="宋体" w:cs="宋体"/>
          <w:sz w:val="24"/>
          <w:szCs w:val="28"/>
          <w:lang w:eastAsia="zh-CN"/>
        </w:rPr>
        <w:t>甲方</w:t>
      </w:r>
      <w:r>
        <w:rPr>
          <w:rFonts w:hint="eastAsia" w:ascii="宋体" w:hAnsi="宋体" w:eastAsia="宋体" w:cs="宋体"/>
          <w:sz w:val="24"/>
          <w:szCs w:val="28"/>
        </w:rPr>
        <w:t>和</w:t>
      </w:r>
      <w:r>
        <w:rPr>
          <w:rFonts w:hint="eastAsia" w:ascii="宋体" w:hAnsi="宋体" w:eastAsia="宋体" w:cs="宋体"/>
          <w:sz w:val="24"/>
          <w:szCs w:val="28"/>
          <w:lang w:eastAsia="zh-CN"/>
        </w:rPr>
        <w:t>乙方</w:t>
      </w:r>
      <w:r>
        <w:rPr>
          <w:rFonts w:hint="eastAsia" w:ascii="宋体" w:hAnsi="宋体" w:eastAsia="宋体" w:cs="宋体"/>
          <w:sz w:val="24"/>
          <w:szCs w:val="28"/>
        </w:rPr>
        <w:t>可以解除合同。</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31.4合同解除后，</w:t>
      </w:r>
      <w:r>
        <w:rPr>
          <w:rFonts w:hint="eastAsia" w:ascii="宋体" w:hAnsi="宋体" w:eastAsia="宋体" w:cs="宋体"/>
          <w:sz w:val="24"/>
          <w:szCs w:val="28"/>
          <w:lang w:eastAsia="zh-CN"/>
        </w:rPr>
        <w:t>乙方</w:t>
      </w:r>
      <w:r>
        <w:rPr>
          <w:rFonts w:hint="eastAsia" w:ascii="宋体" w:hAnsi="宋体" w:eastAsia="宋体" w:cs="宋体"/>
          <w:sz w:val="24"/>
          <w:szCs w:val="28"/>
        </w:rPr>
        <w:t>应妥善做好已完工程和剩余材料、设备的保护和移交工作，按</w:t>
      </w:r>
      <w:r>
        <w:rPr>
          <w:rFonts w:hint="eastAsia" w:ascii="宋体" w:hAnsi="宋体" w:eastAsia="宋体" w:cs="宋体"/>
          <w:sz w:val="24"/>
          <w:szCs w:val="28"/>
          <w:lang w:eastAsia="zh-CN"/>
        </w:rPr>
        <w:t>甲方</w:t>
      </w:r>
      <w:r>
        <w:rPr>
          <w:rFonts w:hint="eastAsia" w:ascii="宋体" w:hAnsi="宋体" w:eastAsia="宋体" w:cs="宋体"/>
          <w:sz w:val="24"/>
          <w:szCs w:val="28"/>
        </w:rPr>
        <w:t>要求撤出施工场地。</w:t>
      </w:r>
      <w:r>
        <w:rPr>
          <w:rFonts w:hint="eastAsia" w:ascii="宋体" w:hAnsi="宋体" w:eastAsia="宋体" w:cs="宋体"/>
          <w:sz w:val="24"/>
          <w:szCs w:val="28"/>
          <w:lang w:eastAsia="zh-CN"/>
        </w:rPr>
        <w:t>甲方</w:t>
      </w:r>
      <w:r>
        <w:rPr>
          <w:rFonts w:hint="eastAsia" w:ascii="宋体" w:hAnsi="宋体" w:eastAsia="宋体" w:cs="宋体"/>
          <w:sz w:val="24"/>
          <w:szCs w:val="28"/>
        </w:rPr>
        <w:t>应为</w:t>
      </w:r>
      <w:r>
        <w:rPr>
          <w:rFonts w:hint="eastAsia" w:ascii="宋体" w:hAnsi="宋体" w:eastAsia="宋体" w:cs="宋体"/>
          <w:sz w:val="24"/>
          <w:szCs w:val="28"/>
          <w:lang w:eastAsia="zh-CN"/>
        </w:rPr>
        <w:t>乙方</w:t>
      </w:r>
      <w:r>
        <w:rPr>
          <w:rFonts w:hint="eastAsia" w:ascii="宋体" w:hAnsi="宋体" w:eastAsia="宋体" w:cs="宋体"/>
          <w:sz w:val="24"/>
          <w:szCs w:val="28"/>
        </w:rPr>
        <w:t>撤出提供必要条件，支付以上所发生的费用，并按合同约定支付已完工作工程报酬。有过错的一方应当赔偿因合同解除给对方造成的损失。合同解除后，不影响双方在合同中约定的结算和清理条款的效力。</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32、合同终止</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双方履行完合同全部义务，工程报酬价款支付完毕，</w:t>
      </w:r>
      <w:r>
        <w:rPr>
          <w:rFonts w:hint="eastAsia" w:ascii="宋体" w:hAnsi="宋体" w:eastAsia="宋体" w:cs="宋体"/>
          <w:sz w:val="24"/>
          <w:szCs w:val="28"/>
          <w:lang w:eastAsia="zh-CN"/>
        </w:rPr>
        <w:t>乙方</w:t>
      </w:r>
      <w:r>
        <w:rPr>
          <w:rFonts w:hint="eastAsia" w:ascii="宋体" w:hAnsi="宋体" w:eastAsia="宋体" w:cs="宋体"/>
          <w:sz w:val="24"/>
          <w:szCs w:val="28"/>
        </w:rPr>
        <w:t>向工程承接人交付工程作业成果，并经</w:t>
      </w:r>
      <w:r>
        <w:rPr>
          <w:rFonts w:hint="eastAsia" w:ascii="宋体" w:hAnsi="宋体" w:eastAsia="宋体" w:cs="宋体"/>
          <w:sz w:val="24"/>
          <w:szCs w:val="28"/>
          <w:lang w:eastAsia="zh-CN"/>
        </w:rPr>
        <w:t>甲方</w:t>
      </w:r>
      <w:r>
        <w:rPr>
          <w:rFonts w:hint="eastAsia" w:ascii="宋体" w:hAnsi="宋体" w:eastAsia="宋体" w:cs="宋体"/>
          <w:sz w:val="24"/>
          <w:szCs w:val="28"/>
        </w:rPr>
        <w:t>验收合格后，本合同即告终止。</w:t>
      </w:r>
    </w:p>
    <w:p>
      <w:pPr>
        <w:adjustRightInd w:val="0"/>
        <w:snapToGrid w:val="0"/>
        <w:spacing w:line="276"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33、合同份数</w:t>
      </w:r>
    </w:p>
    <w:p>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本合同一式叁份，其中</w:t>
      </w:r>
      <w:r>
        <w:rPr>
          <w:rFonts w:hint="eastAsia" w:ascii="宋体" w:hAnsi="宋体" w:eastAsia="宋体" w:cs="宋体"/>
          <w:sz w:val="24"/>
          <w:szCs w:val="28"/>
          <w:lang w:eastAsia="zh-CN"/>
        </w:rPr>
        <w:t>甲方</w:t>
      </w:r>
      <w:r>
        <w:rPr>
          <w:rFonts w:hint="eastAsia" w:ascii="宋体" w:hAnsi="宋体" w:eastAsia="宋体" w:cs="宋体"/>
          <w:sz w:val="24"/>
          <w:szCs w:val="28"/>
        </w:rPr>
        <w:t>执贰份，</w:t>
      </w:r>
      <w:r>
        <w:rPr>
          <w:rFonts w:hint="eastAsia" w:ascii="宋体" w:hAnsi="宋体" w:eastAsia="宋体" w:cs="宋体"/>
          <w:sz w:val="24"/>
          <w:szCs w:val="28"/>
          <w:lang w:eastAsia="zh-CN"/>
        </w:rPr>
        <w:t>乙方</w:t>
      </w:r>
      <w:r>
        <w:rPr>
          <w:rFonts w:hint="eastAsia" w:ascii="宋体" w:hAnsi="宋体" w:eastAsia="宋体" w:cs="宋体"/>
          <w:sz w:val="24"/>
          <w:szCs w:val="28"/>
        </w:rPr>
        <w:t>执壹份，具备同等法律效益。</w:t>
      </w:r>
    </w:p>
    <w:p>
      <w:pPr>
        <w:adjustRightInd w:val="0"/>
        <w:snapToGrid w:val="0"/>
        <w:spacing w:line="276"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合同订立时间：</w:t>
      </w:r>
      <w:r>
        <w:rPr>
          <w:rFonts w:hint="eastAsia" w:ascii="宋体" w:hAnsi="宋体" w:eastAsia="宋体" w:cs="宋体"/>
          <w:color w:val="000000"/>
          <w:sz w:val="24"/>
          <w:szCs w:val="28"/>
          <w:lang w:val="en-US" w:eastAsia="zh-CN"/>
        </w:rPr>
        <w:t xml:space="preserve">    </w:t>
      </w:r>
      <w:r>
        <w:rPr>
          <w:rFonts w:hint="eastAsia" w:ascii="宋体" w:hAnsi="宋体" w:eastAsia="宋体" w:cs="宋体"/>
          <w:color w:val="000000"/>
          <w:sz w:val="24"/>
          <w:szCs w:val="28"/>
        </w:rPr>
        <w:t>年</w:t>
      </w:r>
      <w:r>
        <w:rPr>
          <w:rFonts w:hint="eastAsia" w:ascii="宋体" w:hAnsi="宋体" w:eastAsia="宋体" w:cs="宋体"/>
          <w:color w:val="000000"/>
          <w:sz w:val="24"/>
          <w:szCs w:val="28"/>
          <w:lang w:val="en-US" w:eastAsia="zh-CN"/>
        </w:rPr>
        <w:t xml:space="preserve">   </w:t>
      </w:r>
      <w:r>
        <w:rPr>
          <w:rFonts w:hint="eastAsia" w:ascii="宋体" w:hAnsi="宋体" w:eastAsia="宋体" w:cs="宋体"/>
          <w:color w:val="000000"/>
          <w:sz w:val="24"/>
          <w:szCs w:val="28"/>
        </w:rPr>
        <w:t>月</w:t>
      </w:r>
      <w:r>
        <w:rPr>
          <w:rFonts w:hint="eastAsia" w:ascii="宋体" w:hAnsi="宋体" w:eastAsia="宋体" w:cs="宋体"/>
          <w:color w:val="000000"/>
          <w:sz w:val="24"/>
          <w:szCs w:val="28"/>
          <w:lang w:val="en-US" w:eastAsia="zh-CN"/>
        </w:rPr>
        <w:t xml:space="preserve">   </w:t>
      </w:r>
      <w:r>
        <w:rPr>
          <w:rFonts w:hint="eastAsia" w:ascii="宋体" w:hAnsi="宋体" w:eastAsia="宋体" w:cs="宋体"/>
          <w:color w:val="000000"/>
          <w:sz w:val="24"/>
          <w:szCs w:val="28"/>
        </w:rPr>
        <w:t>日</w:t>
      </w:r>
    </w:p>
    <w:p>
      <w:pPr>
        <w:adjustRightInd w:val="0"/>
        <w:snapToGrid w:val="0"/>
        <w:spacing w:line="276" w:lineRule="auto"/>
        <w:ind w:firstLine="480" w:firstLineChars="200"/>
        <w:rPr>
          <w:rFonts w:hint="eastAsia" w:ascii="宋体" w:hAnsi="宋体" w:eastAsia="宋体" w:cs="宋体"/>
          <w:color w:val="000000"/>
          <w:sz w:val="24"/>
          <w:szCs w:val="28"/>
          <w:u w:val="single"/>
        </w:rPr>
      </w:pPr>
      <w:r>
        <w:rPr>
          <w:rFonts w:hint="eastAsia" w:ascii="宋体" w:hAnsi="宋体" w:eastAsia="宋体" w:cs="宋体"/>
          <w:sz w:val="24"/>
          <w:szCs w:val="28"/>
        </w:rPr>
        <w:t>合同订立地点</w:t>
      </w:r>
      <w:r>
        <w:rPr>
          <w:rFonts w:hint="eastAsia" w:ascii="宋体" w:hAnsi="宋体" w:eastAsia="宋体" w:cs="宋体"/>
          <w:color w:val="000000"/>
          <w:sz w:val="24"/>
          <w:szCs w:val="28"/>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rPr>
        <w:t>本合同双方约定</w:t>
      </w:r>
      <w:r>
        <w:rPr>
          <w:rFonts w:hint="eastAsia" w:ascii="宋体" w:hAnsi="宋体" w:eastAsia="宋体" w:cs="宋体"/>
          <w:color w:val="000000"/>
          <w:sz w:val="24"/>
          <w:szCs w:val="28"/>
          <w:u w:val="single"/>
        </w:rPr>
        <w:t xml:space="preserve">    签字盖章    </w:t>
      </w:r>
      <w:r>
        <w:rPr>
          <w:rFonts w:hint="eastAsia" w:ascii="宋体" w:hAnsi="宋体" w:eastAsia="宋体" w:cs="宋体"/>
          <w:color w:val="000000"/>
          <w:sz w:val="24"/>
          <w:szCs w:val="28"/>
        </w:rPr>
        <w:t>后生效。</w:t>
      </w:r>
    </w:p>
    <w:p>
      <w:pPr>
        <w:adjustRightInd w:val="0"/>
        <w:snapToGrid w:val="0"/>
        <w:spacing w:line="276" w:lineRule="auto"/>
        <w:ind w:firstLine="420" w:firstLineChars="200"/>
        <w:rPr>
          <w:rFonts w:hint="eastAsia" w:ascii="宋体" w:hAnsi="宋体" w:eastAsia="宋体" w:cs="宋体"/>
          <w:color w:val="000000"/>
        </w:rPr>
      </w:pPr>
    </w:p>
    <w:tbl>
      <w:tblPr>
        <w:tblStyle w:val="13"/>
        <w:tblW w:w="99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7"/>
        <w:gridCol w:w="3460"/>
        <w:gridCol w:w="1587"/>
        <w:gridCol w:w="3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szCs w:val="21"/>
              </w:rPr>
              <w:t>联系电话：</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color w:val="auto"/>
                <w:sz w:val="24"/>
              </w:rPr>
              <w:t xml:space="preserve">0571-81389082 </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szCs w:val="21"/>
              </w:rPr>
              <w:t>联系电话：</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lang w:eastAsia="zh-CN"/>
              </w:rPr>
              <w:t>甲</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方</w:t>
            </w:r>
            <w:r>
              <w:rPr>
                <w:rFonts w:hint="eastAsia" w:ascii="宋体" w:hAnsi="宋体" w:eastAsia="宋体" w:cs="宋体"/>
                <w:color w:val="000000"/>
                <w:szCs w:val="21"/>
              </w:rPr>
              <w:t>：</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浙江省隧道工程集团有限公司</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lang w:eastAsia="zh-CN"/>
              </w:rPr>
              <w:t>乙</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方</w:t>
            </w:r>
            <w:r>
              <w:rPr>
                <w:rFonts w:hint="eastAsia" w:ascii="宋体" w:hAnsi="宋体" w:eastAsia="宋体" w:cs="宋体"/>
                <w:color w:val="000000"/>
                <w:szCs w:val="21"/>
              </w:rPr>
              <w:t>：</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经营地址：</w:t>
            </w:r>
          </w:p>
        </w:tc>
        <w:tc>
          <w:tcPr>
            <w:tcW w:w="3460" w:type="dxa"/>
            <w:vAlign w:val="center"/>
          </w:tcPr>
          <w:p>
            <w:pPr>
              <w:adjustRightInd w:val="0"/>
              <w:snapToGrid w:val="0"/>
              <w:spacing w:line="276" w:lineRule="auto"/>
              <w:rPr>
                <w:rFonts w:hint="eastAsia" w:ascii="宋体" w:hAnsi="宋体" w:eastAsia="宋体" w:cs="宋体"/>
                <w:color w:val="000000"/>
                <w:vertAlign w:val="baseline"/>
              </w:rPr>
            </w:pPr>
            <w:r>
              <w:rPr>
                <w:rFonts w:hint="eastAsia" w:ascii="宋体" w:hAnsi="宋体" w:eastAsia="宋体" w:cs="宋体"/>
                <w:sz w:val="24"/>
                <w:szCs w:val="28"/>
              </w:rPr>
              <w:t>浙江省杭州市西湖区</w:t>
            </w:r>
            <w:r>
              <w:rPr>
                <w:rFonts w:hint="eastAsia" w:ascii="宋体" w:hAnsi="宋体" w:eastAsia="宋体" w:cs="宋体"/>
                <w:sz w:val="24"/>
                <w:szCs w:val="28"/>
                <w:lang w:val="en-US" w:eastAsia="zh-CN"/>
              </w:rPr>
              <w:t>三墩镇广业街599号</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经营地址：</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法定代表人：</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李桂来</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法定代表人：</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委托代理人：</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委托代理人：</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开户银行：</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color w:val="auto"/>
                <w:sz w:val="24"/>
              </w:rPr>
              <w:t xml:space="preserve">建设银行杭州市之江支行 </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开户银行：</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银行帐号：</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color w:val="auto"/>
                <w:sz w:val="24"/>
              </w:rPr>
              <w:t xml:space="preserve">33001616335050007702 </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银行帐号：</w:t>
            </w:r>
          </w:p>
        </w:tc>
        <w:tc>
          <w:tcPr>
            <w:tcW w:w="33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纳税人识别号：</w:t>
            </w:r>
          </w:p>
        </w:tc>
        <w:tc>
          <w:tcPr>
            <w:tcW w:w="34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color w:val="auto"/>
                <w:sz w:val="24"/>
              </w:rPr>
              <w:t xml:space="preserve">913300004700458366 </w:t>
            </w:r>
          </w:p>
        </w:tc>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r>
              <w:rPr>
                <w:rFonts w:hint="eastAsia" w:ascii="宋体" w:hAnsi="宋体" w:eastAsia="宋体" w:cs="宋体"/>
                <w:color w:val="000000"/>
                <w:szCs w:val="21"/>
              </w:rPr>
              <w:t>纳税人识别号：</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vertAlign w:val="baseline"/>
              </w:rPr>
            </w:pPr>
          </w:p>
        </w:tc>
      </w:tr>
    </w:tbl>
    <w:p>
      <w:pPr>
        <w:spacing w:line="300" w:lineRule="atLeast"/>
        <w:rPr>
          <w:rFonts w:hint="eastAsia" w:ascii="宋体" w:hAnsi="宋体" w:eastAsia="宋体" w:cs="宋体"/>
          <w:color w:val="000000"/>
          <w:szCs w:val="21"/>
        </w:rPr>
        <w:sectPr>
          <w:footerReference r:id="rId6" w:type="default"/>
          <w:footerReference r:id="rId7" w:type="even"/>
          <w:pgSz w:w="11906" w:h="16838"/>
          <w:pgMar w:top="1389" w:right="1531" w:bottom="1389" w:left="1531" w:header="737"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p>
    <w:p>
      <w:pPr>
        <w:spacing w:line="300" w:lineRule="atLeast"/>
        <w:rPr>
          <w:rFonts w:hint="eastAsia" w:ascii="宋体" w:hAnsi="宋体" w:eastAsia="宋体" w:cs="宋体"/>
          <w:szCs w:val="21"/>
        </w:rPr>
        <w:sectPr>
          <w:type w:val="continuous"/>
          <w:pgSz w:w="11906" w:h="16838"/>
          <w:pgMar w:top="1418" w:right="1588" w:bottom="1418" w:left="1588" w:header="737" w:footer="992" w:gutter="0"/>
          <w:pgNumType w:start="0"/>
          <w:cols w:space="720"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sz w:val="28"/>
          <w:szCs w:val="28"/>
        </w:rPr>
      </w:pPr>
      <w:r>
        <w:rPr>
          <w:rFonts w:hint="eastAsia" w:ascii="宋体" w:hAnsi="宋体" w:eastAsia="宋体" w:cs="宋体"/>
          <w:sz w:val="28"/>
          <w:szCs w:val="28"/>
        </w:rPr>
        <w:t>附件1：</w:t>
      </w:r>
    </w:p>
    <w:p>
      <w:pPr>
        <w:jc w:val="center"/>
        <w:rPr>
          <w:rFonts w:hint="eastAsia" w:ascii="宋体" w:hAnsi="宋体" w:eastAsia="宋体" w:cs="宋体"/>
          <w:b/>
          <w:kern w:val="36"/>
          <w:sz w:val="44"/>
          <w:szCs w:val="44"/>
        </w:rPr>
      </w:pPr>
      <w:r>
        <w:rPr>
          <w:rFonts w:hint="eastAsia" w:ascii="宋体" w:hAnsi="宋体" w:eastAsia="宋体" w:cs="宋体"/>
          <w:b/>
          <w:kern w:val="36"/>
          <w:sz w:val="44"/>
          <w:szCs w:val="44"/>
        </w:rPr>
        <w:t>施工安全生产管理协议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甲方：</w:t>
      </w:r>
      <w:r>
        <w:rPr>
          <w:rFonts w:hint="eastAsia" w:ascii="宋体" w:hAnsi="宋体" w:eastAsia="宋体" w:cs="宋体"/>
          <w:color w:val="000000"/>
          <w:sz w:val="28"/>
          <w:szCs w:val="28"/>
          <w:u w:val="single"/>
          <w:lang w:val="en-US" w:eastAsia="zh-CN"/>
        </w:rPr>
        <w:t xml:space="preserve"> 浙江省隧道工程集团有限公司第一工程处分公司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乙方：</w:t>
      </w:r>
      <w:r>
        <w:rPr>
          <w:rFonts w:hint="eastAsia" w:ascii="宋体" w:hAnsi="宋体" w:eastAsia="宋体" w:cs="宋体"/>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一、甲方安全生产管理责任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1、必须严格执行国家有关安全生产的法律、法规和规范标准，制定本单位安全生产规章制度和操作规程，建立健全安全生产责任制度，落实各项安全技术措施要求，保证工程安全施工投入的有效实施。</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2、甲方有为乙方提供施工所需的安全、技术、水文、地质等资料的义务。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3、协助乙方了解甲方有关安全生产的规章制度，协助乙方解决施工过程中碰到的各种涉及安全的问题。从思想上和组织上应把乙方安全生产管理纳入甲方统一的安全管理体系之中。</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4、甲方有权要求乙方立刻撤走现场内不遵守、不执行安全生产法律法规、标准、操作规程、安全条例和指令的人员，无论在任何情况下，此人不得再雇佣于现场。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5、对不符合安全规定的，甲方安全管理人员有权要求停工，整改合格经验收后方可继续施工。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6、对违反安全生产、治安、消防、文明施工规定的行为，甲方依据相关规定有权对乙方进行经济处罚。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7、甲方不得对乙方提出不符合安全生产法律、法规和强制性标准规定的要求，不得随意压缩合同约定的工期。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8、发生灾害事故时，甲方有义务及时通知事故可能波及乙方施工范围的人员撤离。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9、甲方应当为乙方工伤人员提供救护便利。</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二、乙方安全生产管理责任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2、乙方必须贯彻执行国家有关安全生产法律、法规、条例、规定；遵守甲方的有关安全生产管理制度、规定及要求，并积极参加各种有关促进安全生产的各项活动。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3、乙方对本施工现场的安全工作负责，认真履行合同规定的安全生产责任，并接受甲方的统一监督管理，乙方在施工中应建立健全各项安全生产规章制度和操作规程，并严格执行。</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4、乙方不得将所承包工程转包、分包或者以任何变相的形式转包、分包给第三方。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5、乙方应当建立施工安全保障体系，实行施工安全岗位责任制，推行安全生产目标管理和施工现场标准化作业。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6、乙方应当按国家规定的要求为工程施工配置持证专职安全员，并按规定独立行使职权。</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8、乙方可根据自身需要组织其从业人员参与建设单位或甲方组织安排的安全教育培训等活动。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9、乙方必须依法为其从业人员办理工伤保险</w:t>
      </w:r>
      <w:r>
        <w:rPr>
          <w:rFonts w:hint="eastAsia" w:ascii="宋体" w:hAnsi="宋体" w:eastAsia="宋体" w:cs="宋体"/>
          <w:sz w:val="24"/>
          <w:lang w:eastAsia="zh-CN"/>
        </w:rPr>
        <w:t>和</w:t>
      </w:r>
      <w:r>
        <w:rPr>
          <w:rFonts w:hint="eastAsia" w:ascii="宋体" w:hAnsi="宋体" w:eastAsia="宋体" w:cs="宋体"/>
          <w:sz w:val="24"/>
        </w:rPr>
        <w:t>商业保险。</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11、工程施工前，乙方技术人员应编制承建工程施工技术安全措施，报甲方有关部门审批。乙方应及时将审批后的安全技术措施向参加施工的所有人员认真交底，双方均应签名存档。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12、乙方应当负责施工现场内的安全设施的建立、正常使用和维护工作；并应在有较大危险因素的场所、设施、设备上设置明显的符合国家标准的安全警示标志。</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13、乙方应当教育职工爱护工程安全生产设施。如损坏安全施工设施要及时修复，并由乙方承担由此所造成的一切损失。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14、乙方应当定期进行安全隐患排查，并及时向甲方报告排查情况；对甲方或乙方查出的安全隐患，乙方必须按要求在规定时间内整改完毕。</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15、由乙方违章违规作业造成重大事故隐患或发生事故，致使工程设备及其它受到损失，由乙方承担全部责任。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16、发生灾害事故时，乙方应当及时向甲方报告，由甲方相关部门和人员统一指挥救灾，乙方要认真执行甲方抢险、救灾命令，所需抢险救灾人员、材料、设备等均无条件服从甲方调度。</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三、一般规定</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1、本协议执行中如发生争议，应由甲乙双方共同协商解决；协商不成，任何一方均可向</w:t>
      </w:r>
      <w:r>
        <w:rPr>
          <w:rFonts w:hint="eastAsia" w:ascii="宋体" w:hAnsi="宋体" w:eastAsia="宋体" w:cs="宋体"/>
          <w:sz w:val="24"/>
          <w:lang w:val="en-US" w:eastAsia="zh-CN"/>
        </w:rPr>
        <w:t>甲方法人所在地</w:t>
      </w:r>
      <w:r>
        <w:rPr>
          <w:rFonts w:hint="eastAsia" w:ascii="宋体" w:hAnsi="宋体" w:eastAsia="宋体" w:cs="宋体"/>
          <w:sz w:val="24"/>
        </w:rPr>
        <w:t>人民法院提起诉讼。</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2、本协议经双方签字盖章后与本工程施工分包合同同时生效。</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3、本协议一式四份，甲乙双方各持两份。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乙方（盖章）：</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委托代理人（签字）：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委托代理人（签字）：</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336" w:lineRule="auto"/>
        <w:ind w:left="0" w:leftChars="0" w:firstLine="840" w:firstLineChars="300"/>
        <w:jc w:val="left"/>
        <w:textAlignment w:val="auto"/>
        <w:rPr>
          <w:rFonts w:hint="eastAsia" w:ascii="宋体" w:hAnsi="宋体" w:eastAsia="宋体" w:cs="宋体"/>
          <w:sz w:val="24"/>
          <w:szCs w:val="24"/>
        </w:rPr>
      </w:pP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w:t>
      </w:r>
    </w:p>
    <w:p>
      <w:pPr>
        <w:spacing w:line="360" w:lineRule="auto"/>
        <w:ind w:left="0" w:leftChars="0" w:firstLine="0" w:firstLineChars="0"/>
        <w:jc w:val="left"/>
        <w:rPr>
          <w:rFonts w:hint="eastAsia" w:ascii="宋体" w:hAnsi="宋体" w:eastAsia="宋体" w:cs="宋体"/>
          <w:sz w:val="24"/>
          <w:szCs w:val="24"/>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第五部分  </w:t>
      </w:r>
      <w:r>
        <w:rPr>
          <w:rFonts w:hint="eastAsia" w:ascii="宋体" w:hAnsi="宋体" w:eastAsia="宋体" w:cs="宋体"/>
          <w:b/>
          <w:bCs/>
          <w:color w:val="auto"/>
          <w:sz w:val="32"/>
          <w:szCs w:val="32"/>
        </w:rPr>
        <w:t>应提交的有关格式范例</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p>
      <w:pPr>
        <w:spacing w:line="360" w:lineRule="auto"/>
        <w:jc w:val="right"/>
        <w:rPr>
          <w:rFonts w:hint="default" w:ascii="宋体" w:hAnsi="宋体" w:eastAsia="宋体" w:cs="宋体"/>
          <w:bCs/>
          <w:color w:val="auto"/>
          <w:sz w:val="52"/>
          <w:szCs w:val="52"/>
          <w:lang w:val="en-US" w:eastAsia="zh-CN"/>
        </w:rPr>
      </w:pPr>
      <w:r>
        <w:rPr>
          <w:rFonts w:hint="eastAsia" w:ascii="宋体" w:hAnsi="宋体" w:eastAsia="宋体" w:cs="宋体"/>
          <w:bCs/>
          <w:color w:val="auto"/>
          <w:sz w:val="44"/>
          <w:szCs w:val="44"/>
          <w:lang w:val="en-US" w:eastAsia="zh-CN"/>
        </w:rPr>
        <w:t>正本/副本</w:t>
      </w:r>
    </w:p>
    <w:p>
      <w:pPr>
        <w:spacing w:line="360" w:lineRule="auto"/>
        <w:jc w:val="center"/>
        <w:rPr>
          <w:rFonts w:hint="eastAsia" w:ascii="宋体" w:hAnsi="宋体" w:eastAsia="宋体" w:cs="宋体"/>
          <w:bCs/>
          <w:color w:val="auto"/>
          <w:sz w:val="52"/>
          <w:szCs w:val="52"/>
        </w:rPr>
      </w:pPr>
    </w:p>
    <w:p>
      <w:pPr>
        <w:spacing w:line="360" w:lineRule="auto"/>
        <w:jc w:val="center"/>
        <w:rPr>
          <w:rFonts w:hint="eastAsia" w:ascii="宋体" w:hAnsi="宋体" w:eastAsia="宋体" w:cs="宋体"/>
          <w:bCs/>
          <w:color w:val="auto"/>
          <w:sz w:val="52"/>
          <w:szCs w:val="52"/>
        </w:rPr>
      </w:pPr>
    </w:p>
    <w:p>
      <w:pPr>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S304省道（320国道段至运溪路）电力廊道二期工程Ⅴ标</w:t>
      </w:r>
    </w:p>
    <w:p>
      <w:pPr>
        <w:spacing w:line="360" w:lineRule="auto"/>
        <w:jc w:val="center"/>
        <w:rPr>
          <w:rFonts w:hint="eastAsia" w:ascii="宋体" w:hAnsi="宋体" w:eastAsia="宋体" w:cs="宋体"/>
          <w:bCs/>
          <w:color w:val="0000FF"/>
          <w:sz w:val="52"/>
          <w:szCs w:val="52"/>
        </w:rPr>
      </w:pPr>
    </w:p>
    <w:p>
      <w:pPr>
        <w:pageBreakBefore w:val="0"/>
        <w:kinsoku/>
        <w:topLinePunct w:val="0"/>
        <w:bidi w:val="0"/>
        <w:spacing w:line="360" w:lineRule="auto"/>
        <w:jc w:val="center"/>
        <w:rPr>
          <w:rFonts w:hint="eastAsia" w:ascii="宋体" w:hAnsi="宋体" w:eastAsia="宋体" w:cs="宋体"/>
          <w:bCs/>
          <w:color w:val="auto"/>
          <w:sz w:val="52"/>
          <w:szCs w:val="52"/>
          <w:lang w:val="en-US" w:eastAsia="zh-CN"/>
        </w:rPr>
      </w:pPr>
      <w:r>
        <w:rPr>
          <w:rFonts w:hint="eastAsia" w:ascii="宋体" w:hAnsi="宋体" w:eastAsia="宋体" w:cs="宋体"/>
          <w:bCs/>
          <w:color w:val="auto"/>
          <w:sz w:val="52"/>
          <w:szCs w:val="52"/>
          <w:lang w:val="en-US" w:eastAsia="zh-CN"/>
        </w:rPr>
        <w:t>建筑工程劳务分包</w:t>
      </w:r>
    </w:p>
    <w:p>
      <w:pPr>
        <w:pStyle w:val="4"/>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52"/>
          <w:szCs w:val="52"/>
        </w:rPr>
      </w:pPr>
    </w:p>
    <w:p>
      <w:pPr>
        <w:pageBreakBefore w:val="0"/>
        <w:kinsoku/>
        <w:topLinePunct w:val="0"/>
        <w:bidi w:val="0"/>
        <w:spacing w:line="240" w:lineRule="auto"/>
        <w:jc w:val="center"/>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560" w:lineRule="exact"/>
        <w:jc w:val="center"/>
        <w:rPr>
          <w:rFonts w:hint="default" w:ascii="宋体" w:hAnsi="宋体" w:eastAsia="宋体" w:cs="宋体"/>
          <w:b/>
          <w:color w:val="0000FF"/>
          <w:sz w:val="36"/>
          <w:szCs w:val="36"/>
          <w:lang w:val="en-US"/>
        </w:rPr>
      </w:pPr>
      <w:r>
        <w:rPr>
          <w:rFonts w:hint="eastAsia" w:ascii="宋体" w:hAnsi="宋体" w:eastAsia="宋体" w:cs="宋体"/>
          <w:color w:val="auto"/>
          <w:sz w:val="36"/>
          <w:szCs w:val="36"/>
        </w:rPr>
        <w:t>招标编号：ZJSD-</w:t>
      </w:r>
      <w:r>
        <w:rPr>
          <w:rFonts w:hint="eastAsia" w:ascii="宋体" w:hAnsi="宋体" w:eastAsia="宋体" w:cs="宋体"/>
          <w:color w:val="auto"/>
          <w:sz w:val="36"/>
          <w:szCs w:val="36"/>
          <w:lang w:val="en-US" w:eastAsia="zh-CN"/>
        </w:rPr>
        <w:t>DL-1101</w:t>
      </w:r>
    </w:p>
    <w:p>
      <w:pPr>
        <w:pStyle w:val="4"/>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tbl>
      <w:tblPr>
        <w:tblStyle w:val="13"/>
        <w:tblW w:w="77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8"/>
        <w:gridCol w:w="6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538"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lang w:val="en-US" w:eastAsia="zh-CN"/>
              </w:rPr>
              <w:t>投</w:t>
            </w:r>
            <w:r>
              <w:rPr>
                <w:rFonts w:hint="eastAsia" w:ascii="宋体" w:hAnsi="宋体" w:eastAsia="宋体" w:cs="宋体"/>
                <w:color w:val="auto"/>
                <w:sz w:val="36"/>
                <w:szCs w:val="36"/>
              </w:rPr>
              <w:t>标人：</w:t>
            </w:r>
          </w:p>
        </w:tc>
        <w:tc>
          <w:tcPr>
            <w:tcW w:w="619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538"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日  期：</w:t>
            </w:r>
          </w:p>
        </w:tc>
        <w:tc>
          <w:tcPr>
            <w:tcW w:w="619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color w:val="auto"/>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一、投标函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二、开标一览表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三、法定代表人身份证明（适用于无委托代理人的情况）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四、法定代表人授权委托书（适用于有委托代理人的情况）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五、单位基本情况表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六、</w:t>
      </w:r>
      <w:r>
        <w:rPr>
          <w:rFonts w:hint="eastAsia" w:ascii="宋体" w:hAnsi="宋体" w:eastAsia="宋体" w:cs="宋体"/>
          <w:color w:val="auto"/>
          <w:sz w:val="28"/>
          <w:szCs w:val="28"/>
        </w:rPr>
        <w:t>投标人营业执照、资格证明材料等复印件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spacing w:line="520" w:lineRule="exact"/>
        <w:jc w:val="both"/>
        <w:textAlignment w:val="auto"/>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一、</w:t>
      </w:r>
      <w:r>
        <w:rPr>
          <w:rFonts w:hint="eastAsia" w:ascii="宋体" w:hAnsi="宋体" w:eastAsia="宋体" w:cs="宋体"/>
          <w:b w:val="0"/>
          <w:bCs/>
          <w:color w:val="auto"/>
          <w:kern w:val="0"/>
          <w:sz w:val="28"/>
          <w:szCs w:val="28"/>
        </w:rPr>
        <w:t>投标函</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kern w:val="0"/>
          <w:sz w:val="32"/>
          <w:szCs w:val="32"/>
        </w:rPr>
        <w:t>投标函</w:t>
      </w:r>
    </w:p>
    <w:p>
      <w:pPr>
        <w:keepNext w:val="0"/>
        <w:keepLines w:val="0"/>
        <w:pageBreakBefore w:val="0"/>
        <w:widowControl w:val="0"/>
        <w:kinsoku/>
        <w:wordWrap/>
        <w:overflowPunct/>
        <w:topLinePunct w:val="0"/>
        <w:autoSpaceDE/>
        <w:autoSpaceDN/>
        <w:bidi w:val="0"/>
        <w:spacing w:line="520" w:lineRule="exact"/>
        <w:ind w:left="420"/>
        <w:jc w:val="left"/>
        <w:textAlignment w:val="auto"/>
        <w:rPr>
          <w:rFonts w:hint="eastAsia" w:ascii="宋体" w:hAnsi="宋体" w:eastAsia="宋体" w:cs="宋体"/>
          <w:color w:val="auto"/>
          <w:sz w:val="28"/>
          <w:szCs w:val="28"/>
        </w:rPr>
      </w:pPr>
      <w:r>
        <w:rPr>
          <w:rFonts w:hint="eastAsia" w:ascii="宋体" w:hAnsi="宋体" w:eastAsia="宋体" w:cs="宋体"/>
          <w:b w:val="0"/>
          <w:bCs/>
          <w:color w:val="auto"/>
          <w:sz w:val="28"/>
          <w:szCs w:val="28"/>
        </w:rPr>
        <w:t>浙江省隧道工程集团有限公司：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560" w:firstLineChars="200"/>
        <w:jc w:val="both"/>
        <w:textAlignment w:val="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lang w:val="en-US" w:eastAsia="zh-CN"/>
        </w:rPr>
        <w:t xml:space="preserve">我方已仔细研究了项目名称为 </w:t>
      </w:r>
      <w:r>
        <w:rPr>
          <w:rFonts w:hint="eastAsia" w:ascii="宋体" w:hAnsi="宋体" w:eastAsia="宋体" w:cs="宋体"/>
          <w:color w:val="auto"/>
          <w:sz w:val="28"/>
          <w:szCs w:val="28"/>
          <w:u w:val="single"/>
          <w:lang w:eastAsia="zh-CN"/>
        </w:rPr>
        <w:t>S304省道（320国道段至运溪路）电力廊道二期工程Ⅴ标</w:t>
      </w:r>
      <w:r>
        <w:rPr>
          <w:rFonts w:hint="eastAsia" w:ascii="宋体" w:hAnsi="宋体" w:eastAsia="宋体" w:cs="宋体"/>
          <w:color w:val="auto"/>
          <w:sz w:val="28"/>
          <w:szCs w:val="28"/>
          <w:u w:val="single"/>
          <w:lang w:val="en-US" w:eastAsia="zh-CN"/>
        </w:rPr>
        <w:t xml:space="preserve">-建筑工程劳务分包 </w:t>
      </w:r>
      <w:r>
        <w:rPr>
          <w:rFonts w:hint="eastAsia" w:ascii="宋体" w:hAnsi="宋体" w:eastAsia="宋体" w:cs="宋体"/>
          <w:color w:val="auto"/>
          <w:sz w:val="28"/>
          <w:szCs w:val="28"/>
          <w:u w:val="none"/>
          <w:lang w:val="en-US" w:eastAsia="zh-CN"/>
        </w:rPr>
        <w:t>招标文件的全部内容，愿意以人民币（大写）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元（￥</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）的投标报价，按合同约定实施和完成分包工程，工期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日历天，工程质量</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我方作为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S304省道（320国道段至运溪路）电力廊道二期工程Ⅴ标</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项目的</w:t>
      </w:r>
      <w:r>
        <w:rPr>
          <w:rFonts w:hint="eastAsia" w:ascii="宋体" w:hAnsi="宋体" w:eastAsia="宋体" w:cs="宋体"/>
          <w:color w:val="auto"/>
          <w:sz w:val="28"/>
          <w:szCs w:val="28"/>
          <w:u w:val="single"/>
          <w:lang w:val="en-US" w:eastAsia="zh-CN"/>
        </w:rPr>
        <w:t xml:space="preserve"> 建筑工程劳务分包 </w:t>
      </w:r>
      <w:r>
        <w:rPr>
          <w:rFonts w:hint="eastAsia" w:ascii="宋体" w:hAnsi="宋体" w:eastAsia="宋体" w:cs="宋体"/>
          <w:color w:val="auto"/>
          <w:sz w:val="28"/>
          <w:szCs w:val="28"/>
        </w:rPr>
        <w:t>投标人，在遵守本次招标文件规定的前提下，作出如下郑重承诺：</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1.在投标期间，我方将严格遵守《中华人民共和国招标投标法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中华人民共和国反不正当竞争法》等法律、法规的规定，并承担相关的法律责任。</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3.我方将认真对待本次投标，完全接受招标人依照规定作出的评标和定标结果。如果我方有幸中标，作为本项目服务机构，我方将履行约定的所有义务和责任，不转让或变相转让中标结果。</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4.本承诺具有相对独立性，不管是否有其他相反的说明。本承诺既是我方投标书的有效组成内容，也是我方真实意思的表示，对我方在与本次招标有关的任何行为中始终具有优先的法律约束力。</w:t>
      </w:r>
    </w:p>
    <w:p>
      <w:pPr>
        <w:keepNext w:val="0"/>
        <w:keepLines w:val="0"/>
        <w:pageBreakBefore w:val="0"/>
        <w:widowControl w:val="0"/>
        <w:kinsoku/>
        <w:wordWrap/>
        <w:overflowPunct/>
        <w:topLinePunct w:val="0"/>
        <w:autoSpaceDE/>
        <w:autoSpaceDN/>
        <w:bidi w:val="0"/>
        <w:adjustRightInd w:val="0"/>
        <w:snapToGrid w:val="0"/>
        <w:spacing w:line="520" w:lineRule="exact"/>
        <w:ind w:right="26" w:firstLine="4480" w:firstLineChars="1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keepNext w:val="0"/>
        <w:keepLines w:val="0"/>
        <w:pageBreakBefore w:val="0"/>
        <w:widowControl w:val="0"/>
        <w:kinsoku/>
        <w:wordWrap/>
        <w:overflowPunct/>
        <w:topLinePunct w:val="0"/>
        <w:autoSpaceDE/>
        <w:autoSpaceDN/>
        <w:bidi w:val="0"/>
        <w:adjustRightInd w:val="0"/>
        <w:snapToGrid w:val="0"/>
        <w:spacing w:line="520" w:lineRule="exact"/>
        <w:ind w:right="26" w:firstLine="4480" w:firstLineChars="1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keepNext w:val="0"/>
        <w:keepLines w:val="0"/>
        <w:pageBreakBefore w:val="0"/>
        <w:widowControl w:val="0"/>
        <w:kinsoku/>
        <w:wordWrap/>
        <w:overflowPunct/>
        <w:topLinePunct w:val="0"/>
        <w:autoSpaceDE/>
        <w:autoSpaceDN/>
        <w:bidi w:val="0"/>
        <w:adjustRightInd w:val="0"/>
        <w:snapToGrid w:val="0"/>
        <w:spacing w:line="520" w:lineRule="exact"/>
        <w:ind w:right="26" w:firstLine="4480" w:firstLineChars="1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pPr>
        <w:pStyle w:val="2"/>
        <w:pageBreakBefore w:val="0"/>
        <w:kinsoku/>
        <w:topLinePunct w:val="0"/>
        <w:bidi w:val="0"/>
        <w:spacing w:line="560" w:lineRule="exact"/>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br w:type="page"/>
      </w:r>
      <w:bookmarkStart w:id="46" w:name="_Toc243928859"/>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二、</w:t>
      </w:r>
      <w:r>
        <w:rPr>
          <w:rFonts w:hint="eastAsia" w:ascii="宋体" w:hAnsi="宋体" w:eastAsia="宋体" w:cs="宋体"/>
          <w:b w:val="0"/>
          <w:bCs/>
          <w:color w:val="auto"/>
          <w:kern w:val="0"/>
          <w:sz w:val="28"/>
          <w:szCs w:val="28"/>
        </w:rPr>
        <w:t>开标一览表</w:t>
      </w:r>
      <w:bookmarkEnd w:id="46"/>
    </w:p>
    <w:p>
      <w:pPr>
        <w:pageBreakBefore w:val="0"/>
        <w:kinsoku/>
        <w:topLinePunct w:val="0"/>
        <w:bidi w:val="0"/>
        <w:adjustRightInd w:val="0"/>
        <w:snapToGrid w:val="0"/>
        <w:spacing w:line="56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rPr>
        <w:t>开标一览表</w:t>
      </w:r>
    </w:p>
    <w:p>
      <w:pPr>
        <w:pageBreakBefore w:val="0"/>
        <w:kinsoku/>
        <w:topLinePunct w:val="0"/>
        <w:bidi w:val="0"/>
        <w:adjustRightInd w:val="0"/>
        <w:snapToGrid w:val="0"/>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浙江省隧道工程集团有限公司：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按你方招标文件要求，我们</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，本标书签字方，谨此向你方发出要约如下：如你方接受本投标，我方承诺按</w:t>
      </w:r>
      <w:r>
        <w:rPr>
          <w:rFonts w:hint="eastAsia" w:ascii="宋体" w:hAnsi="宋体" w:eastAsia="宋体" w:cs="宋体"/>
          <w:color w:val="auto"/>
          <w:sz w:val="28"/>
          <w:szCs w:val="28"/>
          <w:lang w:eastAsia="zh-CN"/>
        </w:rPr>
        <w:t>以</w:t>
      </w:r>
      <w:r>
        <w:rPr>
          <w:rFonts w:hint="eastAsia" w:ascii="宋体" w:hAnsi="宋体" w:eastAsia="宋体" w:cs="宋体"/>
          <w:color w:val="auto"/>
          <w:sz w:val="28"/>
          <w:szCs w:val="28"/>
        </w:rPr>
        <w:t>下开标一览表的服务</w:t>
      </w:r>
      <w:r>
        <w:rPr>
          <w:rFonts w:hint="eastAsia" w:ascii="宋体" w:hAnsi="宋体" w:eastAsia="宋体" w:cs="宋体"/>
          <w:color w:val="auto"/>
          <w:sz w:val="28"/>
          <w:szCs w:val="28"/>
          <w:lang w:eastAsia="zh-CN"/>
        </w:rPr>
        <w:t>内容和</w:t>
      </w:r>
      <w:r>
        <w:rPr>
          <w:rFonts w:hint="eastAsia" w:ascii="宋体" w:hAnsi="宋体" w:eastAsia="宋体" w:cs="宋体"/>
          <w:color w:val="auto"/>
          <w:sz w:val="28"/>
          <w:szCs w:val="28"/>
        </w:rPr>
        <w:t>期限</w:t>
      </w:r>
      <w:r>
        <w:rPr>
          <w:rFonts w:hint="eastAsia" w:ascii="宋体" w:hAnsi="宋体" w:eastAsia="宋体" w:cs="宋体"/>
          <w:color w:val="auto"/>
          <w:sz w:val="28"/>
          <w:szCs w:val="28"/>
          <w:lang w:eastAsia="zh-CN"/>
        </w:rPr>
        <w:t>，安排相关</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员来</w:t>
      </w:r>
      <w:r>
        <w:rPr>
          <w:rFonts w:hint="eastAsia" w:ascii="宋体" w:hAnsi="宋体" w:eastAsia="宋体" w:cs="宋体"/>
          <w:color w:val="auto"/>
          <w:sz w:val="28"/>
          <w:szCs w:val="28"/>
        </w:rPr>
        <w:t>完成编号为</w:t>
      </w:r>
      <w:r>
        <w:rPr>
          <w:rFonts w:hint="eastAsia" w:ascii="宋体" w:hAnsi="宋体" w:eastAsia="宋体" w:cs="宋体"/>
          <w:color w:val="auto"/>
          <w:sz w:val="28"/>
          <w:szCs w:val="28"/>
          <w:u w:val="single"/>
        </w:rPr>
        <w:t xml:space="preserve"> ZJSD-</w:t>
      </w:r>
      <w:r>
        <w:rPr>
          <w:rFonts w:hint="eastAsia" w:ascii="宋体" w:hAnsi="宋体" w:eastAsia="宋体" w:cs="宋体"/>
          <w:color w:val="auto"/>
          <w:sz w:val="28"/>
          <w:szCs w:val="28"/>
          <w:u w:val="single"/>
          <w:lang w:val="en-US" w:eastAsia="zh-CN"/>
        </w:rPr>
        <w:t>DL-1101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的招标文件（项目名称：</w:t>
      </w:r>
      <w:r>
        <w:rPr>
          <w:rFonts w:hint="eastAsia" w:ascii="宋体" w:hAnsi="宋体" w:eastAsia="宋体" w:cs="宋体"/>
          <w:color w:val="auto"/>
          <w:sz w:val="28"/>
          <w:szCs w:val="28"/>
          <w:lang w:eastAsia="zh-CN"/>
        </w:rPr>
        <w:t>S304省道（320国道段至运溪路）电力廊道二期工程Ⅴ标</w:t>
      </w:r>
      <w:r>
        <w:rPr>
          <w:rFonts w:hint="eastAsia" w:ascii="宋体" w:hAnsi="宋体" w:eastAsia="宋体" w:cs="宋体"/>
          <w:color w:val="auto"/>
          <w:sz w:val="28"/>
          <w:szCs w:val="28"/>
        </w:rPr>
        <w:t>）项目的</w:t>
      </w:r>
      <w:r>
        <w:rPr>
          <w:rFonts w:hint="eastAsia" w:ascii="宋体" w:hAnsi="宋体" w:eastAsia="宋体" w:cs="宋体"/>
          <w:color w:val="auto"/>
          <w:sz w:val="28"/>
          <w:szCs w:val="28"/>
          <w:lang w:val="en-US" w:eastAsia="zh-CN"/>
        </w:rPr>
        <w:t>建筑工程施工劳务</w:t>
      </w:r>
      <w:r>
        <w:rPr>
          <w:rFonts w:hint="eastAsia" w:ascii="宋体" w:hAnsi="宋体" w:eastAsia="宋体" w:cs="宋体"/>
          <w:color w:val="auto"/>
          <w:sz w:val="28"/>
          <w:szCs w:val="28"/>
        </w:rPr>
        <w:t>。</w:t>
      </w:r>
    </w:p>
    <w:p>
      <w:pPr>
        <w:pageBreakBefore w:val="0"/>
        <w:kinsoku/>
        <w:topLinePunct w:val="0"/>
        <w:bidi w:val="0"/>
        <w:adjustRightInd w:val="0"/>
        <w:snapToGrid w:val="0"/>
        <w:spacing w:line="560" w:lineRule="exact"/>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开标一览表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sz w:val="28"/>
          <w:szCs w:val="28"/>
          <w:lang w:val="en-US" w:eastAsia="zh-CN"/>
        </w:rPr>
        <w:t>建筑工程、临时工程劳务分包工程量清单及报价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工程名称：</w:t>
      </w:r>
      <w:r>
        <w:rPr>
          <w:rFonts w:hint="eastAsia" w:ascii="宋体" w:hAnsi="宋体" w:eastAsia="宋体" w:cs="宋体"/>
          <w:color w:val="auto"/>
          <w:sz w:val="24"/>
          <w:szCs w:val="24"/>
          <w:lang w:val="en-US" w:eastAsia="zh-CN"/>
        </w:rPr>
        <w:t>S304省道（320国道段至运溪路）电力廊道二期工程Ⅴ标</w:t>
      </w:r>
    </w:p>
    <w:tbl>
      <w:tblPr>
        <w:tblStyle w:val="12"/>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222"/>
        <w:gridCol w:w="867"/>
        <w:gridCol w:w="1211"/>
        <w:gridCol w:w="1326"/>
        <w:gridCol w:w="158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序号</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工程或费用名称</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color w:val="000000"/>
              </w:rPr>
              <w:t>单位</w:t>
            </w:r>
          </w:p>
        </w:tc>
        <w:tc>
          <w:tcPr>
            <w:tcW w:w="1211"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数量</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color w:val="000000"/>
                <w:lang w:val="en-US" w:eastAsia="zh-CN"/>
              </w:rPr>
              <w:t>综合</w:t>
            </w:r>
            <w:r>
              <w:rPr>
                <w:rFonts w:hint="eastAsia" w:ascii="宋体" w:hAnsi="宋体" w:eastAsia="宋体" w:cs="宋体"/>
                <w:color w:val="000000"/>
              </w:rPr>
              <w:t>单价（元）</w:t>
            </w: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color w:val="000000"/>
              </w:rPr>
              <w:t>合价（元）</w:t>
            </w: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安全文明施工</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项</w:t>
            </w:r>
          </w:p>
        </w:tc>
        <w:tc>
          <w:tcPr>
            <w:tcW w:w="121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暂按每个施工点4人，共3个施工点，工期24个月。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辅助施工</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项</w:t>
            </w:r>
          </w:p>
        </w:tc>
        <w:tc>
          <w:tcPr>
            <w:tcW w:w="121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暂按10人，工期24个月。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rPr>
              <w:t>后勤服务</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项</w:t>
            </w:r>
          </w:p>
        </w:tc>
        <w:tc>
          <w:tcPr>
            <w:tcW w:w="121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暂按6人，工期24个月。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外聘人员</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项</w:t>
            </w:r>
          </w:p>
        </w:tc>
        <w:tc>
          <w:tcPr>
            <w:tcW w:w="1211"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暂按6人，工期24个月。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道路及场地硬化</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m2</w:t>
            </w:r>
          </w:p>
        </w:tc>
        <w:tc>
          <w:tcPr>
            <w:tcW w:w="1211"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23000</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施工缝</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m</w:t>
            </w:r>
          </w:p>
        </w:tc>
        <w:tc>
          <w:tcPr>
            <w:tcW w:w="1211" w:type="dxa"/>
            <w:shd w:val="clear" w:color="auto" w:fill="auto"/>
            <w:noWrap w:val="0"/>
            <w:vAlign w:val="center"/>
          </w:tcPr>
          <w:p>
            <w:pPr>
              <w:adjustRightInd w:val="0"/>
              <w:snapToGrid w:val="0"/>
              <w:spacing w:line="24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3000</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砌砖</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m3</w:t>
            </w:r>
          </w:p>
        </w:tc>
        <w:tc>
          <w:tcPr>
            <w:tcW w:w="1211" w:type="dxa"/>
            <w:shd w:val="clear" w:color="auto" w:fill="auto"/>
            <w:noWrap w:val="0"/>
            <w:vAlign w:val="center"/>
          </w:tcPr>
          <w:p>
            <w:pPr>
              <w:adjustRightInd w:val="0"/>
              <w:snapToGrid w:val="0"/>
              <w:spacing w:line="24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1500</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主体结构钢筋制安（含钢筋制安、机具、电焊条、机械连接接头）</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t</w:t>
            </w:r>
          </w:p>
        </w:tc>
        <w:tc>
          <w:tcPr>
            <w:tcW w:w="1211" w:type="dxa"/>
            <w:shd w:val="clear" w:color="auto" w:fill="auto"/>
            <w:noWrap w:val="0"/>
            <w:vAlign w:val="center"/>
          </w:tcPr>
          <w:p>
            <w:pPr>
              <w:adjustRightInd w:val="0"/>
              <w:snapToGrid w:val="0"/>
              <w:spacing w:line="24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2000</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222"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主体结构混凝土浇筑（含支架模板脚手架安拆、砼浇筑及养护）</w:t>
            </w:r>
          </w:p>
        </w:tc>
        <w:tc>
          <w:tcPr>
            <w:tcW w:w="86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m3</w:t>
            </w:r>
          </w:p>
        </w:tc>
        <w:tc>
          <w:tcPr>
            <w:tcW w:w="1211" w:type="dxa"/>
            <w:shd w:val="clear" w:color="auto" w:fill="auto"/>
            <w:noWrap w:val="0"/>
            <w:vAlign w:val="center"/>
          </w:tcPr>
          <w:p>
            <w:pPr>
              <w:adjustRightInd w:val="0"/>
              <w:snapToGrid w:val="0"/>
              <w:spacing w:line="24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13000</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42" w:type="dxa"/>
            <w:shd w:val="clear" w:color="auto" w:fill="auto"/>
            <w:noWrap w:val="0"/>
            <w:vAlign w:val="center"/>
          </w:tcPr>
          <w:p>
            <w:pPr>
              <w:adjustRightInd w:val="0"/>
              <w:snapToGrid w:val="0"/>
              <w:spacing w:line="24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4300" w:type="dxa"/>
            <w:gridSpan w:val="3"/>
            <w:shd w:val="clear" w:color="auto" w:fill="auto"/>
            <w:noWrap w:val="0"/>
            <w:vAlign w:val="center"/>
          </w:tcPr>
          <w:p>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总计</w:t>
            </w:r>
          </w:p>
        </w:tc>
        <w:tc>
          <w:tcPr>
            <w:tcW w:w="1326"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587"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c>
          <w:tcPr>
            <w:tcW w:w="1769" w:type="dxa"/>
            <w:shd w:val="clear" w:color="auto" w:fill="auto"/>
            <w:noWrap w:val="0"/>
            <w:vAlign w:val="center"/>
          </w:tcPr>
          <w:p>
            <w:pPr>
              <w:adjustRightInd w:val="0"/>
              <w:snapToGrid w:val="0"/>
              <w:spacing w:line="240" w:lineRule="auto"/>
              <w:jc w:val="center"/>
              <w:rPr>
                <w:rFonts w:hint="eastAsia" w:ascii="宋体" w:hAnsi="宋体" w:eastAsia="宋体" w:cs="宋体"/>
                <w:szCs w:val="21"/>
              </w:rPr>
            </w:pPr>
          </w:p>
        </w:tc>
      </w:tr>
    </w:tbl>
    <w:p>
      <w:pPr>
        <w:pageBreakBefore w:val="0"/>
        <w:kinsoku/>
        <w:topLinePunct w:val="0"/>
        <w:bidi w:val="0"/>
        <w:adjustRightInd w:val="0"/>
        <w:snapToGrid w:val="0"/>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注：1、投标报价含3%增值税专用发票；</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施工</w:t>
      </w:r>
      <w:r>
        <w:rPr>
          <w:rFonts w:hint="eastAsia" w:ascii="宋体" w:hAnsi="宋体" w:eastAsia="宋体" w:cs="宋体"/>
          <w:color w:val="auto"/>
          <w:sz w:val="28"/>
          <w:szCs w:val="28"/>
        </w:rPr>
        <w:t>地点：</w:t>
      </w:r>
      <w:r>
        <w:rPr>
          <w:rFonts w:hint="eastAsia" w:ascii="宋体" w:hAnsi="宋体" w:eastAsia="宋体" w:cs="宋体"/>
          <w:color w:val="auto"/>
          <w:sz w:val="28"/>
          <w:szCs w:val="28"/>
          <w:lang w:val="en-US" w:eastAsia="zh-CN"/>
        </w:rPr>
        <w:t>杭州市临平区</w:t>
      </w:r>
      <w:r>
        <w:rPr>
          <w:rFonts w:hint="eastAsia" w:ascii="宋体" w:hAnsi="宋体" w:eastAsia="宋体" w:cs="宋体"/>
          <w:color w:val="auto"/>
          <w:sz w:val="28"/>
          <w:szCs w:val="28"/>
        </w:rPr>
        <w:t>；</w:t>
      </w:r>
    </w:p>
    <w:p>
      <w:pPr>
        <w:pageBreakBefore w:val="0"/>
        <w:kinsoku/>
        <w:topLinePunct w:val="0"/>
        <w:bidi w:val="0"/>
        <w:adjustRightInd w:val="0"/>
        <w:snapToGri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3、投标报价充分结合市场行情，按本企业自身实力确定，因市场价格变动可能遇到的一切风险与机遇，此单价均不调整。</w:t>
      </w:r>
    </w:p>
    <w:p>
      <w:pPr>
        <w:pageBreakBefore w:val="0"/>
        <w:kinsoku/>
        <w:topLinePunct w:val="0"/>
        <w:bidi w:val="0"/>
        <w:adjustRightInd w:val="0"/>
        <w:snapToGrid w:val="0"/>
        <w:spacing w:line="560" w:lineRule="exact"/>
        <w:rPr>
          <w:rFonts w:hint="eastAsia" w:ascii="宋体" w:hAnsi="宋体" w:eastAsia="宋体" w:cs="宋体"/>
          <w:color w:val="auto"/>
          <w:sz w:val="28"/>
          <w:szCs w:val="28"/>
          <w:lang w:val="en-US" w:eastAsia="zh-CN"/>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pPr>
        <w:pageBreakBefore w:val="0"/>
        <w:kinsoku/>
        <w:topLinePunct w:val="0"/>
        <w:bidi w:val="0"/>
        <w:adjustRightInd w:val="0"/>
        <w:snapToGrid w:val="0"/>
        <w:spacing w:line="560" w:lineRule="exact"/>
        <w:ind w:right="26"/>
        <w:rPr>
          <w:rFonts w:hint="eastAsia" w:ascii="宋体" w:hAnsi="宋体" w:eastAsia="宋体" w:cs="宋体"/>
          <w:b/>
          <w:color w:val="auto"/>
          <w:sz w:val="32"/>
          <w:szCs w:val="32"/>
        </w:rPr>
      </w:pPr>
      <w:r>
        <w:rPr>
          <w:rFonts w:hint="eastAsia" w:ascii="宋体" w:hAnsi="宋体" w:eastAsia="宋体" w:cs="宋体"/>
          <w:b/>
          <w:color w:val="auto"/>
          <w:sz w:val="32"/>
          <w:szCs w:val="32"/>
        </w:rPr>
        <w:t>联系人：XXX</w:t>
      </w:r>
    </w:p>
    <w:p>
      <w:pPr>
        <w:pageBreakBefore w:val="0"/>
        <w:kinsoku/>
        <w:topLinePunct w:val="0"/>
        <w:bidi w:val="0"/>
        <w:adjustRightInd w:val="0"/>
        <w:snapToGrid w:val="0"/>
        <w:spacing w:line="560" w:lineRule="exact"/>
        <w:ind w:right="26"/>
        <w:rPr>
          <w:rFonts w:hint="eastAsia" w:ascii="宋体" w:hAnsi="宋体" w:eastAsia="宋体" w:cs="宋体"/>
          <w:color w:val="auto"/>
          <w:kern w:val="0"/>
          <w:sz w:val="32"/>
          <w:szCs w:val="32"/>
          <w:u w:val="single"/>
        </w:rPr>
      </w:pPr>
      <w:r>
        <w:rPr>
          <w:rFonts w:hint="eastAsia" w:ascii="宋体" w:hAnsi="宋体" w:eastAsia="宋体" w:cs="宋体"/>
          <w:b/>
          <w:color w:val="auto"/>
          <w:sz w:val="32"/>
          <w:szCs w:val="32"/>
        </w:rPr>
        <w:t>联系电话：XXX</w:t>
      </w:r>
    </w:p>
    <w:p>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624" w:gutter="0"/>
          <w:pgNumType w:fmt="decimal"/>
          <w:cols w:space="425" w:num="1"/>
          <w:titlePg/>
          <w:docGrid w:linePitch="312" w:charSpace="0"/>
        </w:sectPr>
      </w:pPr>
      <w:bookmarkStart w:id="47" w:name="_Toc228002635"/>
      <w:bookmarkStart w:id="48" w:name="_Toc243928860"/>
    </w:p>
    <w:p>
      <w:pPr>
        <w:pageBreakBefore w:val="0"/>
        <w:numPr>
          <w:ilvl w:val="0"/>
          <w:numId w:val="0"/>
        </w:numPr>
        <w:kinsoku/>
        <w:topLinePunct w:val="0"/>
        <w:bidi w:val="0"/>
        <w:spacing w:line="560" w:lineRule="exact"/>
        <w:jc w:val="both"/>
        <w:outlineLvl w:val="0"/>
        <w:rPr>
          <w:rFonts w:hint="default" w:ascii="宋体" w:hAnsi="宋体" w:eastAsia="宋体" w:cs="宋体"/>
          <w:b/>
          <w:color w:val="auto"/>
          <w:kern w:val="0"/>
          <w:sz w:val="32"/>
          <w:szCs w:val="32"/>
          <w:lang w:val="en-US" w:eastAsia="zh-CN" w:bidi="ar-SA"/>
        </w:rPr>
      </w:pPr>
      <w:r>
        <w:rPr>
          <w:rFonts w:hint="eastAsia" w:ascii="宋体" w:hAnsi="宋体" w:eastAsia="宋体" w:cs="宋体"/>
          <w:b w:val="0"/>
          <w:bCs/>
          <w:color w:val="auto"/>
          <w:kern w:val="0"/>
          <w:sz w:val="28"/>
          <w:szCs w:val="28"/>
          <w:lang w:val="en-US" w:eastAsia="zh-CN" w:bidi="ar-SA"/>
        </w:rPr>
        <w:t>三、</w:t>
      </w:r>
      <w:r>
        <w:rPr>
          <w:rFonts w:hint="eastAsia" w:ascii="宋体" w:hAnsi="宋体" w:eastAsia="宋体" w:cs="宋体"/>
          <w:b w:val="0"/>
          <w:bCs/>
          <w:color w:val="auto"/>
          <w:kern w:val="0"/>
          <w:sz w:val="28"/>
          <w:szCs w:val="28"/>
          <w:lang w:val="en-US" w:eastAsia="zh-CN"/>
        </w:rPr>
        <w:t>法定代表人身份证明（适用于无委托代理人的情况）</w:t>
      </w:r>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法定代表人身份证明</w:t>
      </w: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lang w:val="en-US" w:eastAsia="zh-CN"/>
        </w:rPr>
      </w:pP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u w:val="single"/>
          <w:lang w:val="en-US" w:eastAsia="zh-CN"/>
        </w:rPr>
      </w:pPr>
      <w:r>
        <w:rPr>
          <w:rFonts w:hint="eastAsia" w:ascii="宋体" w:hAnsi="宋体" w:eastAsia="宋体" w:cs="宋体"/>
          <w:b w:val="0"/>
          <w:bCs/>
          <w:color w:val="auto"/>
          <w:kern w:val="0"/>
          <w:sz w:val="28"/>
          <w:szCs w:val="28"/>
          <w:lang w:val="en-US" w:eastAsia="zh-CN"/>
        </w:rPr>
        <w:t>投标人名称：</w:t>
      </w:r>
      <w:r>
        <w:rPr>
          <w:rFonts w:hint="eastAsia" w:ascii="宋体" w:hAnsi="宋体" w:eastAsia="宋体" w:cs="宋体"/>
          <w:b w:val="0"/>
          <w:bCs/>
          <w:color w:val="auto"/>
          <w:kern w:val="0"/>
          <w:sz w:val="28"/>
          <w:szCs w:val="28"/>
          <w:u w:val="single"/>
          <w:lang w:val="en-US" w:eastAsia="zh-CN"/>
        </w:rPr>
        <w:t xml:space="preserve">                                 </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姓名：</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，性别：</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，年龄：</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，身份证号码：</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，职务：</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，系</w:t>
      </w:r>
      <w:r>
        <w:rPr>
          <w:rFonts w:hint="eastAsia" w:ascii="宋体" w:hAnsi="宋体" w:eastAsia="宋体" w:cs="宋体"/>
          <w:b w:val="0"/>
          <w:bCs/>
          <w:color w:val="auto"/>
          <w:kern w:val="0"/>
          <w:sz w:val="28"/>
          <w:szCs w:val="28"/>
          <w:u w:val="single"/>
          <w:lang w:val="en-US" w:eastAsia="zh-CN"/>
        </w:rPr>
        <w:t xml:space="preserve">  （投标人名称）  </w:t>
      </w:r>
      <w:r>
        <w:rPr>
          <w:rFonts w:hint="eastAsia" w:ascii="宋体" w:hAnsi="宋体" w:eastAsia="宋体" w:cs="宋体"/>
          <w:b w:val="0"/>
          <w:bCs/>
          <w:color w:val="auto"/>
          <w:kern w:val="0"/>
          <w:sz w:val="28"/>
          <w:szCs w:val="28"/>
          <w:u w:val="none"/>
          <w:lang w:val="en-US" w:eastAsia="zh-CN"/>
        </w:rPr>
        <w:t>的法定代表人。</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特此证明。</w:t>
      </w:r>
    </w:p>
    <w:tbl>
      <w:tblPr>
        <w:tblStyle w:val="13"/>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pageBreakBefore w:val="0"/>
        <w:numPr>
          <w:ilvl w:val="0"/>
          <w:numId w:val="0"/>
        </w:numPr>
        <w:kinsoku/>
        <w:topLinePunct w:val="0"/>
        <w:bidi w:val="0"/>
        <w:spacing w:line="480" w:lineRule="auto"/>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投标人（盖章）：</w:t>
      </w:r>
    </w:p>
    <w:p>
      <w:pPr>
        <w:pageBreakBefore w:val="0"/>
        <w:kinsoku/>
        <w:topLinePunct w:val="0"/>
        <w:bidi w:val="0"/>
        <w:spacing w:line="560" w:lineRule="exact"/>
        <w:ind w:firstLine="4760" w:firstLineChars="1700"/>
        <w:jc w:val="both"/>
        <w:outlineLvl w:val="0"/>
        <w:rPr>
          <w:rFonts w:hint="eastAsia" w:ascii="宋体" w:hAnsi="宋体" w:eastAsia="宋体" w:cs="宋体"/>
          <w:b/>
          <w:color w:val="auto"/>
          <w:kern w:val="0"/>
          <w:sz w:val="32"/>
          <w:szCs w:val="32"/>
          <w:lang w:val="en-US" w:eastAsia="zh-CN"/>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both"/>
        <w:outlineLvl w:val="0"/>
        <w:rPr>
          <w:rFonts w:hint="eastAsia" w:ascii="宋体" w:hAnsi="宋体" w:eastAsia="宋体" w:cs="宋体"/>
          <w:b/>
          <w:color w:val="auto"/>
          <w:kern w:val="0"/>
          <w:sz w:val="32"/>
          <w:szCs w:val="32"/>
          <w:lang w:val="en-US" w:eastAsia="zh-CN"/>
        </w:rPr>
        <w:sectPr>
          <w:pgSz w:w="11906" w:h="16838"/>
          <w:pgMar w:top="1134" w:right="1247" w:bottom="1134" w:left="1531" w:header="737" w:footer="624" w:gutter="0"/>
          <w:pgNumType w:fmt="decimal"/>
          <w:cols w:space="425" w:num="1"/>
          <w:titlePg/>
          <w:docGrid w:linePitch="312" w:charSpace="0"/>
        </w:sectPr>
      </w:pPr>
    </w:p>
    <w:bookmarkEnd w:id="47"/>
    <w:bookmarkEnd w:id="48"/>
    <w:p>
      <w:pPr>
        <w:pageBreakBefore w:val="0"/>
        <w:kinsoku/>
        <w:topLinePunct w:val="0"/>
        <w:bidi w:val="0"/>
        <w:spacing w:line="560" w:lineRule="exact"/>
        <w:jc w:val="both"/>
        <w:outlineLvl w:val="0"/>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四、</w:t>
      </w:r>
      <w:r>
        <w:rPr>
          <w:rFonts w:hint="eastAsia" w:ascii="宋体" w:hAnsi="宋体" w:eastAsia="宋体" w:cs="宋体"/>
          <w:b w:val="0"/>
          <w:bCs/>
          <w:color w:val="auto"/>
          <w:kern w:val="0"/>
          <w:sz w:val="28"/>
          <w:szCs w:val="28"/>
        </w:rPr>
        <w:t>法定代表人授权</w:t>
      </w:r>
      <w:r>
        <w:rPr>
          <w:rFonts w:hint="eastAsia" w:ascii="宋体" w:hAnsi="宋体" w:eastAsia="宋体" w:cs="宋体"/>
          <w:b w:val="0"/>
          <w:bCs/>
          <w:color w:val="auto"/>
          <w:kern w:val="0"/>
          <w:sz w:val="28"/>
          <w:szCs w:val="28"/>
          <w:lang w:val="en-US" w:eastAsia="zh-CN"/>
        </w:rPr>
        <w:t>委托</w:t>
      </w:r>
      <w:r>
        <w:rPr>
          <w:rFonts w:hint="eastAsia" w:ascii="宋体" w:hAnsi="宋体" w:eastAsia="宋体" w:cs="宋体"/>
          <w:b w:val="0"/>
          <w:bCs/>
          <w:color w:val="auto"/>
          <w:kern w:val="0"/>
          <w:sz w:val="28"/>
          <w:szCs w:val="28"/>
        </w:rPr>
        <w:t>书</w:t>
      </w:r>
      <w:r>
        <w:rPr>
          <w:rFonts w:hint="eastAsia" w:ascii="宋体" w:hAnsi="宋体" w:eastAsia="宋体" w:cs="宋体"/>
          <w:b w:val="0"/>
          <w:bCs/>
          <w:color w:val="auto"/>
          <w:kern w:val="0"/>
          <w:sz w:val="28"/>
          <w:szCs w:val="28"/>
          <w:lang w:val="en-US" w:eastAsia="zh-CN"/>
        </w:rPr>
        <w:t>（适用于有委托代理人的情况）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color w:val="auto"/>
          <w:spacing w:val="30"/>
          <w:sz w:val="32"/>
          <w:szCs w:val="32"/>
        </w:rPr>
      </w:pPr>
      <w:r>
        <w:rPr>
          <w:rFonts w:hint="eastAsia" w:ascii="宋体" w:hAnsi="宋体" w:eastAsia="宋体" w:cs="宋体"/>
          <w:b/>
          <w:bCs w:val="0"/>
          <w:color w:val="auto"/>
          <w:kern w:val="0"/>
          <w:sz w:val="32"/>
          <w:szCs w:val="32"/>
        </w:rPr>
        <w:t>法定代表人授权</w:t>
      </w:r>
      <w:r>
        <w:rPr>
          <w:rFonts w:hint="eastAsia" w:ascii="宋体" w:hAnsi="宋体" w:eastAsia="宋体" w:cs="宋体"/>
          <w:b/>
          <w:bCs w:val="0"/>
          <w:color w:val="auto"/>
          <w:kern w:val="0"/>
          <w:sz w:val="32"/>
          <w:szCs w:val="32"/>
          <w:lang w:val="en-US" w:eastAsia="zh-CN"/>
        </w:rPr>
        <w:t>委托</w:t>
      </w:r>
      <w:r>
        <w:rPr>
          <w:rFonts w:hint="eastAsia" w:ascii="宋体" w:hAnsi="宋体" w:eastAsia="宋体" w:cs="宋体"/>
          <w:b/>
          <w:bCs w:val="0"/>
          <w:color w:val="auto"/>
          <w:kern w:val="0"/>
          <w:sz w:val="32"/>
          <w:szCs w:val="32"/>
        </w:rPr>
        <w:t>书</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致：浙江省隧道工程集团有限公司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（单位名称）法定代表人身份授权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（姓名、身份证号）证号）为我单位的全权代表，全权委托他签署“浙江省隧道工程集团有限公司</w:t>
      </w:r>
      <w:r>
        <w:rPr>
          <w:rFonts w:hint="eastAsia" w:ascii="宋体" w:hAnsi="宋体" w:eastAsia="宋体" w:cs="宋体"/>
          <w:color w:val="auto"/>
          <w:sz w:val="28"/>
          <w:szCs w:val="28"/>
          <w:lang w:val="en-US" w:eastAsia="zh-CN"/>
        </w:rPr>
        <w:t>S304省道（320国道段至运溪路）电力廊道二期工程Ⅴ标</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建筑工程劳务分包</w:t>
      </w:r>
      <w:r>
        <w:rPr>
          <w:rFonts w:hint="eastAsia" w:ascii="宋体" w:hAnsi="宋体" w:eastAsia="宋体" w:cs="宋体"/>
          <w:color w:val="auto"/>
          <w:sz w:val="28"/>
          <w:szCs w:val="28"/>
        </w:rPr>
        <w:t>的投标书及其他书面文件，负责参加开标、询标、商签合同及处理与此有关的其他事务，我单位均予承认。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3"/>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3"/>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授权人（签字）：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被授权的代理人（签字）：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ageBreakBefore w:val="0"/>
        <w:kinsoku/>
        <w:topLinePunct w:val="0"/>
        <w:bidi w:val="0"/>
        <w:spacing w:line="560" w:lineRule="exact"/>
        <w:outlineLvl w:val="0"/>
        <w:rPr>
          <w:rFonts w:hint="eastAsia" w:ascii="宋体" w:hAnsi="宋体" w:eastAsia="宋体" w:cs="宋体"/>
          <w:b/>
          <w:color w:val="auto"/>
          <w:kern w:val="0"/>
          <w:sz w:val="28"/>
          <w:szCs w:val="28"/>
        </w:rPr>
      </w:pPr>
      <w:r>
        <w:rPr>
          <w:rFonts w:hint="eastAsia" w:ascii="宋体" w:hAnsi="宋体" w:eastAsia="宋体" w:cs="宋体"/>
          <w:color w:val="auto"/>
          <w:sz w:val="28"/>
          <w:szCs w:val="28"/>
        </w:rPr>
        <w:br w:type="page"/>
      </w:r>
    </w:p>
    <w:p>
      <w:pPr>
        <w:pageBreakBefore w:val="0"/>
        <w:numPr>
          <w:ilvl w:val="0"/>
          <w:numId w:val="0"/>
        </w:numPr>
        <w:kinsoku/>
        <w:topLinePunct w:val="0"/>
        <w:bidi w:val="0"/>
        <w:spacing w:line="560" w:lineRule="exact"/>
        <w:jc w:val="both"/>
        <w:outlineLvl w:val="0"/>
        <w:rPr>
          <w:rFonts w:hint="eastAsia" w:ascii="宋体" w:hAnsi="宋体" w:eastAsia="宋体" w:cs="宋体"/>
          <w:b w:val="0"/>
          <w:bCs/>
          <w:color w:val="auto"/>
          <w:kern w:val="0"/>
          <w:sz w:val="28"/>
          <w:szCs w:val="28"/>
        </w:rPr>
      </w:pPr>
      <w:bookmarkStart w:id="49" w:name="_Toc163643545"/>
      <w:bookmarkStart w:id="50" w:name="_Toc243928864"/>
      <w:r>
        <w:rPr>
          <w:rFonts w:hint="eastAsia" w:ascii="宋体" w:hAnsi="宋体" w:eastAsia="宋体" w:cs="宋体"/>
          <w:b w:val="0"/>
          <w:bCs/>
          <w:color w:val="auto"/>
          <w:kern w:val="0"/>
          <w:sz w:val="28"/>
          <w:szCs w:val="28"/>
          <w:lang w:val="en-US" w:eastAsia="zh-CN" w:bidi="ar-SA"/>
        </w:rPr>
        <w:t>五、</w:t>
      </w:r>
      <w:r>
        <w:rPr>
          <w:rFonts w:hint="eastAsia" w:ascii="宋体" w:hAnsi="宋体" w:eastAsia="宋体" w:cs="宋体"/>
          <w:b w:val="0"/>
          <w:bCs/>
          <w:color w:val="auto"/>
          <w:kern w:val="0"/>
          <w:sz w:val="28"/>
          <w:szCs w:val="28"/>
        </w:rPr>
        <w:t>单位基本情况表</w:t>
      </w:r>
      <w:bookmarkEnd w:id="49"/>
      <w:bookmarkEnd w:id="50"/>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单位基本情况表</w:t>
      </w:r>
    </w:p>
    <w:tbl>
      <w:tblPr>
        <w:tblStyle w:val="12"/>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32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853"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321"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853"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restart"/>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930" w:type="dxa"/>
            <w:gridSpan w:val="4"/>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bl>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注：投标人近三年的收入情况。</w:t>
      </w: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snapToGrid w:val="0"/>
        <w:spacing w:line="560" w:lineRule="exact"/>
        <w:ind w:left="1189" w:leftChars="566" w:firstLine="3281" w:firstLineChars="1172"/>
        <w:rPr>
          <w:rFonts w:hint="eastAsia" w:ascii="宋体" w:hAnsi="宋体" w:eastAsia="宋体" w:cs="宋体"/>
          <w:color w:val="auto"/>
          <w:sz w:val="32"/>
          <w:szCs w:val="32"/>
          <w:lang w:eastAsia="zh-CN"/>
        </w:rPr>
      </w:pPr>
      <w:r>
        <w:rPr>
          <w:rFonts w:hint="eastAsia" w:ascii="宋体" w:hAnsi="宋体" w:eastAsia="宋体" w:cs="宋体"/>
          <w:color w:val="auto"/>
          <w:sz w:val="28"/>
          <w:szCs w:val="28"/>
        </w:rPr>
        <w:t>日期：       年     月    日</w:t>
      </w:r>
    </w:p>
    <w:p>
      <w:pPr>
        <w:pageBreakBefore w:val="0"/>
        <w:kinsoku/>
        <w:topLinePunct w:val="0"/>
        <w:bidi w:val="0"/>
        <w:spacing w:line="560" w:lineRule="exact"/>
        <w:outlineLvl w:val="0"/>
        <w:rPr>
          <w:rFonts w:hint="eastAsia" w:ascii="宋体" w:hAnsi="宋体" w:eastAsia="宋体" w:cs="宋体"/>
          <w:color w:val="auto"/>
          <w:sz w:val="32"/>
          <w:szCs w:val="32"/>
          <w:lang w:eastAsia="zh-CN"/>
        </w:rPr>
        <w:sectPr>
          <w:pgSz w:w="11906" w:h="16838"/>
          <w:pgMar w:top="1134" w:right="1247" w:bottom="1134" w:left="1531" w:header="737" w:footer="624" w:gutter="0"/>
          <w:pgNumType w:fmt="decimal"/>
          <w:cols w:space="425" w:num="1"/>
          <w:titlePg/>
          <w:docGrid w:linePitch="312" w:charSpace="0"/>
        </w:sectPr>
      </w:pPr>
    </w:p>
    <w:p>
      <w:pPr>
        <w:pageBreakBefore w:val="0"/>
        <w:kinsoku/>
        <w:topLinePunct w:val="0"/>
        <w:bidi w:val="0"/>
        <w:spacing w:line="560" w:lineRule="exact"/>
        <w:jc w:val="both"/>
        <w:outlineLvl w:val="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投标人营业执照、资格证明材料等复印件</w:t>
      </w:r>
    </w:p>
    <w:p>
      <w:pPr>
        <w:pageBreakBefore w:val="0"/>
        <w:numPr>
          <w:ilvl w:val="0"/>
          <w:numId w:val="0"/>
        </w:numPr>
        <w:kinsoku/>
        <w:topLinePunct w:val="0"/>
        <w:bidi w:val="0"/>
        <w:snapToGrid w:val="0"/>
        <w:spacing w:line="56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投标人营业执照、资格证明材料等复印件</w:t>
      </w: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9"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color w:val="auto"/>
          <w:sz w:val="28"/>
          <w:szCs w:val="28"/>
          <w:lang w:eastAsia="zh-CN"/>
        </w:rPr>
      </w:pP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3"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资质证书复印件（盖章）</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color w:val="auto"/>
          <w:sz w:val="28"/>
          <w:szCs w:val="28"/>
          <w:lang w:eastAsia="zh-CN"/>
        </w:rPr>
      </w:pP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3" w:hRule="atLeast"/>
        </w:trPr>
        <w:tc>
          <w:tcPr>
            <w:tcW w:w="9344"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安全生产许可证复印件（盖章）</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color w:val="auto"/>
          <w:sz w:val="28"/>
          <w:szCs w:val="28"/>
          <w:lang w:eastAsia="zh-CN"/>
        </w:rPr>
      </w:pPr>
    </w:p>
    <w:p>
      <w:pPr>
        <w:pageBreakBefore w:val="0"/>
        <w:kinsoku/>
        <w:topLinePunct w:val="0"/>
        <w:bidi w:val="0"/>
        <w:spacing w:line="560" w:lineRule="exact"/>
        <w:outlineLvl w:val="0"/>
        <w:rPr>
          <w:rFonts w:hint="eastAsia" w:ascii="宋体" w:hAnsi="宋体" w:eastAsia="宋体" w:cs="宋体"/>
          <w:color w:val="auto"/>
          <w:sz w:val="32"/>
          <w:szCs w:val="32"/>
          <w:lang w:eastAsia="zh-CN"/>
        </w:rPr>
        <w:sectPr>
          <w:pgSz w:w="11906" w:h="16838"/>
          <w:pgMar w:top="1134" w:right="1247" w:bottom="1134" w:left="1531" w:header="737" w:footer="850" w:gutter="0"/>
          <w:pgNumType w:fmt="decimal"/>
          <w:cols w:space="425" w:num="1"/>
          <w:titlePg/>
          <w:docGrid w:linePitch="312" w:charSpace="0"/>
        </w:sectPr>
      </w:pPr>
    </w:p>
    <w:p>
      <w:pPr>
        <w:pageBreakBefore w:val="0"/>
        <w:numPr>
          <w:ilvl w:val="0"/>
          <w:numId w:val="0"/>
        </w:numPr>
        <w:kinsoku/>
        <w:topLinePunct w:val="0"/>
        <w:bidi w:val="0"/>
        <w:spacing w:line="560" w:lineRule="exact"/>
        <w:jc w:val="center"/>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 xml:space="preserve">第六部分 </w:t>
      </w:r>
      <w:r>
        <w:rPr>
          <w:rFonts w:hint="eastAsia" w:ascii="宋体" w:hAnsi="宋体" w:eastAsia="宋体" w:cs="宋体"/>
          <w:b/>
          <w:color w:val="auto"/>
          <w:sz w:val="32"/>
          <w:szCs w:val="32"/>
        </w:rPr>
        <w:t xml:space="preserve"> </w:t>
      </w:r>
      <w:r>
        <w:rPr>
          <w:rFonts w:hint="eastAsia" w:ascii="宋体" w:hAnsi="宋体" w:eastAsia="宋体" w:cs="宋体"/>
          <w:b/>
          <w:bCs/>
          <w:color w:val="auto"/>
          <w:sz w:val="32"/>
          <w:szCs w:val="32"/>
          <w:lang w:val="en-US" w:eastAsia="zh-CN"/>
        </w:rPr>
        <w:t>图纸（另册提供）</w:t>
      </w:r>
    </w:p>
    <w:p>
      <w:pPr>
        <w:pageBreakBefore w:val="0"/>
        <w:numPr>
          <w:ilvl w:val="0"/>
          <w:numId w:val="2"/>
        </w:numPr>
        <w:kinsoku/>
        <w:topLinePunct w:val="0"/>
        <w:bidi w:val="0"/>
        <w:spacing w:line="560" w:lineRule="exact"/>
        <w:jc w:val="center"/>
        <w:outlineLvl w:val="0"/>
        <w:rPr>
          <w:rFonts w:hint="eastAsia" w:ascii="宋体" w:hAnsi="宋体" w:eastAsia="宋体" w:cs="宋体"/>
          <w:b/>
          <w:bCs/>
          <w:color w:val="auto"/>
          <w:sz w:val="32"/>
          <w:szCs w:val="32"/>
          <w:lang w:val="en-US" w:eastAsia="zh-CN"/>
        </w:rPr>
        <w:sectPr>
          <w:pgSz w:w="11906" w:h="16838"/>
          <w:pgMar w:top="1134" w:right="1247" w:bottom="1134" w:left="1531" w:header="737" w:footer="992" w:gutter="0"/>
          <w:pgNumType w:fmt="decimal"/>
          <w:cols w:space="425" w:num="1"/>
          <w:titlePg/>
          <w:docGrid w:linePitch="312" w:charSpace="0"/>
        </w:sectPr>
      </w:pPr>
    </w:p>
    <w:p>
      <w:pPr>
        <w:pageBreakBefore w:val="0"/>
        <w:numPr>
          <w:ilvl w:val="0"/>
          <w:numId w:val="0"/>
        </w:numPr>
        <w:kinsoku/>
        <w:topLinePunct w:val="0"/>
        <w:bidi w:val="0"/>
        <w:spacing w:line="560" w:lineRule="exact"/>
        <w:jc w:val="center"/>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bCs/>
          <w:color w:val="auto"/>
          <w:kern w:val="2"/>
          <w:sz w:val="32"/>
          <w:szCs w:val="32"/>
          <w:lang w:val="en-US" w:eastAsia="zh-CN" w:bidi="ar-SA"/>
        </w:rPr>
        <w:t>第七部分  劳务分包工程量清单及控制价</w:t>
      </w:r>
      <w:r>
        <w:rPr>
          <w:rFonts w:hint="eastAsia" w:ascii="宋体" w:hAnsi="宋体" w:eastAsia="宋体" w:cs="宋体"/>
          <w:b/>
          <w:bCs/>
          <w:color w:val="auto"/>
          <w:sz w:val="32"/>
          <w:szCs w:val="32"/>
          <w:lang w:val="en-US" w:eastAsia="zh-CN"/>
        </w:rPr>
        <w:t>（另册提供）</w:t>
      </w:r>
    </w:p>
    <w:sectPr>
      <w:pgSz w:w="11906" w:h="16838"/>
      <w:pgMar w:top="1134" w:right="1247" w:bottom="1134" w:left="1531" w:header="737"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5</w:t>
    </w:r>
    <w:r>
      <w:rPr>
        <w:lang w:val="zh-CN"/>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rFonts w:hint="eastAsia"/>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eastAsia="宋体" w:cs="宋体"/>
        <w:sz w:val="28"/>
        <w:szCs w:val="28"/>
      </w:rPr>
    </w:pPr>
    <w:r>
      <w:rPr>
        <w:rFonts w:hint="eastAsia" w:ascii="宋体" w:hAnsi="宋体" w:eastAsia="宋体" w:cs="宋体"/>
        <w:sz w:val="28"/>
        <w:szCs w:val="28"/>
      </w:rPr>
      <w:t>浙江省隧道工程集团有限公司邀请招标文件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ascii="宋体" w:hAnsi="宋体" w:eastAsia="宋体" w:cs="宋体"/>
        <w:sz w:val="28"/>
        <w:szCs w:val="28"/>
      </w:rPr>
      <w:t>浙江省隧道工程集团有限公司邀请招标文件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8C8AF"/>
    <w:multiLevelType w:val="singleLevel"/>
    <w:tmpl w:val="3878C8AF"/>
    <w:lvl w:ilvl="0" w:tentative="0">
      <w:start w:val="6"/>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GM3ZTgzMGZkYTY5M2Q0OTU3ODAxZTcxYzU2ZTkifQ=="/>
  </w:docVars>
  <w:rsids>
    <w:rsidRoot w:val="0055467A"/>
    <w:rsid w:val="0000225E"/>
    <w:rsid w:val="0000376D"/>
    <w:rsid w:val="00004084"/>
    <w:rsid w:val="00004D02"/>
    <w:rsid w:val="00005161"/>
    <w:rsid w:val="00005DE8"/>
    <w:rsid w:val="00006AF6"/>
    <w:rsid w:val="00011A6D"/>
    <w:rsid w:val="000147B4"/>
    <w:rsid w:val="00017762"/>
    <w:rsid w:val="00020DCE"/>
    <w:rsid w:val="00025F8E"/>
    <w:rsid w:val="00026EB0"/>
    <w:rsid w:val="0003139F"/>
    <w:rsid w:val="00034054"/>
    <w:rsid w:val="00035331"/>
    <w:rsid w:val="00040AC3"/>
    <w:rsid w:val="00040B64"/>
    <w:rsid w:val="00045005"/>
    <w:rsid w:val="00045222"/>
    <w:rsid w:val="00051BEC"/>
    <w:rsid w:val="00051FED"/>
    <w:rsid w:val="000520E7"/>
    <w:rsid w:val="000565C2"/>
    <w:rsid w:val="000623E4"/>
    <w:rsid w:val="000703C7"/>
    <w:rsid w:val="00071410"/>
    <w:rsid w:val="00075F98"/>
    <w:rsid w:val="00077C4B"/>
    <w:rsid w:val="0008056A"/>
    <w:rsid w:val="00080FFA"/>
    <w:rsid w:val="00090008"/>
    <w:rsid w:val="00090E2A"/>
    <w:rsid w:val="00094693"/>
    <w:rsid w:val="000967A8"/>
    <w:rsid w:val="00096BE9"/>
    <w:rsid w:val="000A19A3"/>
    <w:rsid w:val="000A4385"/>
    <w:rsid w:val="000A5332"/>
    <w:rsid w:val="000A6BC7"/>
    <w:rsid w:val="000B1541"/>
    <w:rsid w:val="000B1762"/>
    <w:rsid w:val="000B78A8"/>
    <w:rsid w:val="000B7B24"/>
    <w:rsid w:val="000C19AF"/>
    <w:rsid w:val="000C2EDB"/>
    <w:rsid w:val="000C4FA6"/>
    <w:rsid w:val="000C5BF8"/>
    <w:rsid w:val="000D1E59"/>
    <w:rsid w:val="000D3842"/>
    <w:rsid w:val="000D52E9"/>
    <w:rsid w:val="000D5FAD"/>
    <w:rsid w:val="000E0702"/>
    <w:rsid w:val="000E2555"/>
    <w:rsid w:val="000E2F33"/>
    <w:rsid w:val="000E38D2"/>
    <w:rsid w:val="000E6210"/>
    <w:rsid w:val="000E73BF"/>
    <w:rsid w:val="000F780E"/>
    <w:rsid w:val="00101CF0"/>
    <w:rsid w:val="00102028"/>
    <w:rsid w:val="00103317"/>
    <w:rsid w:val="00104595"/>
    <w:rsid w:val="00104C9A"/>
    <w:rsid w:val="00112120"/>
    <w:rsid w:val="00112998"/>
    <w:rsid w:val="00113834"/>
    <w:rsid w:val="0011451E"/>
    <w:rsid w:val="001146CC"/>
    <w:rsid w:val="00116EFE"/>
    <w:rsid w:val="001207D5"/>
    <w:rsid w:val="00124AB4"/>
    <w:rsid w:val="00125417"/>
    <w:rsid w:val="001264B4"/>
    <w:rsid w:val="00127B4B"/>
    <w:rsid w:val="00127BDF"/>
    <w:rsid w:val="00131594"/>
    <w:rsid w:val="0013249A"/>
    <w:rsid w:val="001327E9"/>
    <w:rsid w:val="00136D65"/>
    <w:rsid w:val="00137288"/>
    <w:rsid w:val="00140ABD"/>
    <w:rsid w:val="00143173"/>
    <w:rsid w:val="001462A2"/>
    <w:rsid w:val="0014747E"/>
    <w:rsid w:val="00147796"/>
    <w:rsid w:val="00147961"/>
    <w:rsid w:val="00151A21"/>
    <w:rsid w:val="00154A2D"/>
    <w:rsid w:val="00160943"/>
    <w:rsid w:val="0016257E"/>
    <w:rsid w:val="00162719"/>
    <w:rsid w:val="00162B93"/>
    <w:rsid w:val="0016789A"/>
    <w:rsid w:val="001708F9"/>
    <w:rsid w:val="0017309F"/>
    <w:rsid w:val="001732DD"/>
    <w:rsid w:val="0017793C"/>
    <w:rsid w:val="001808B8"/>
    <w:rsid w:val="00182B67"/>
    <w:rsid w:val="001846A8"/>
    <w:rsid w:val="0018750E"/>
    <w:rsid w:val="00187D18"/>
    <w:rsid w:val="00191413"/>
    <w:rsid w:val="00193F4D"/>
    <w:rsid w:val="00194900"/>
    <w:rsid w:val="00197E0A"/>
    <w:rsid w:val="001A117E"/>
    <w:rsid w:val="001A7B1A"/>
    <w:rsid w:val="001B060A"/>
    <w:rsid w:val="001B16F1"/>
    <w:rsid w:val="001B2ABD"/>
    <w:rsid w:val="001B2C46"/>
    <w:rsid w:val="001B35C9"/>
    <w:rsid w:val="001B5C5A"/>
    <w:rsid w:val="001C16A2"/>
    <w:rsid w:val="001D050A"/>
    <w:rsid w:val="001D46CD"/>
    <w:rsid w:val="001D6E6A"/>
    <w:rsid w:val="001E1ACF"/>
    <w:rsid w:val="001E558D"/>
    <w:rsid w:val="001F01F0"/>
    <w:rsid w:val="001F1239"/>
    <w:rsid w:val="001F363F"/>
    <w:rsid w:val="001F4404"/>
    <w:rsid w:val="001F45D5"/>
    <w:rsid w:val="00201707"/>
    <w:rsid w:val="002060E1"/>
    <w:rsid w:val="00206EE9"/>
    <w:rsid w:val="00206F48"/>
    <w:rsid w:val="002132D5"/>
    <w:rsid w:val="00213494"/>
    <w:rsid w:val="00215274"/>
    <w:rsid w:val="0021570F"/>
    <w:rsid w:val="00220F40"/>
    <w:rsid w:val="00220F5E"/>
    <w:rsid w:val="002219C9"/>
    <w:rsid w:val="00222CCD"/>
    <w:rsid w:val="00223DE0"/>
    <w:rsid w:val="002256EE"/>
    <w:rsid w:val="0022659A"/>
    <w:rsid w:val="00226DEF"/>
    <w:rsid w:val="002310F3"/>
    <w:rsid w:val="0023306A"/>
    <w:rsid w:val="00233F75"/>
    <w:rsid w:val="002375AC"/>
    <w:rsid w:val="00242DEB"/>
    <w:rsid w:val="00243322"/>
    <w:rsid w:val="0024456B"/>
    <w:rsid w:val="00245610"/>
    <w:rsid w:val="00245791"/>
    <w:rsid w:val="00246EEB"/>
    <w:rsid w:val="00255646"/>
    <w:rsid w:val="002557FC"/>
    <w:rsid w:val="00256F95"/>
    <w:rsid w:val="00261D4E"/>
    <w:rsid w:val="0026252D"/>
    <w:rsid w:val="002626D8"/>
    <w:rsid w:val="0026489B"/>
    <w:rsid w:val="00272DC3"/>
    <w:rsid w:val="0027503F"/>
    <w:rsid w:val="00276387"/>
    <w:rsid w:val="00280173"/>
    <w:rsid w:val="00282BEA"/>
    <w:rsid w:val="00283744"/>
    <w:rsid w:val="00285423"/>
    <w:rsid w:val="00285D62"/>
    <w:rsid w:val="002920BC"/>
    <w:rsid w:val="00296472"/>
    <w:rsid w:val="002964F2"/>
    <w:rsid w:val="002A60AE"/>
    <w:rsid w:val="002A61F3"/>
    <w:rsid w:val="002A65DC"/>
    <w:rsid w:val="002B558D"/>
    <w:rsid w:val="002C2DAE"/>
    <w:rsid w:val="002D0497"/>
    <w:rsid w:val="002D1B72"/>
    <w:rsid w:val="002D376A"/>
    <w:rsid w:val="002D3871"/>
    <w:rsid w:val="002D7A0C"/>
    <w:rsid w:val="002E41E5"/>
    <w:rsid w:val="002E6B05"/>
    <w:rsid w:val="002F2E07"/>
    <w:rsid w:val="002F4219"/>
    <w:rsid w:val="002F4BF4"/>
    <w:rsid w:val="00301DC9"/>
    <w:rsid w:val="00305635"/>
    <w:rsid w:val="00305F6B"/>
    <w:rsid w:val="00306A80"/>
    <w:rsid w:val="003101B9"/>
    <w:rsid w:val="00311275"/>
    <w:rsid w:val="003156AA"/>
    <w:rsid w:val="00325D08"/>
    <w:rsid w:val="003278D1"/>
    <w:rsid w:val="00331521"/>
    <w:rsid w:val="003315FA"/>
    <w:rsid w:val="003324D4"/>
    <w:rsid w:val="00333659"/>
    <w:rsid w:val="00333888"/>
    <w:rsid w:val="00337564"/>
    <w:rsid w:val="003400B1"/>
    <w:rsid w:val="00340F0F"/>
    <w:rsid w:val="003445B1"/>
    <w:rsid w:val="00344FE6"/>
    <w:rsid w:val="00346EE6"/>
    <w:rsid w:val="00350C7F"/>
    <w:rsid w:val="00351F08"/>
    <w:rsid w:val="003520A1"/>
    <w:rsid w:val="00352D5F"/>
    <w:rsid w:val="0035322B"/>
    <w:rsid w:val="00353881"/>
    <w:rsid w:val="00353AEA"/>
    <w:rsid w:val="003615C4"/>
    <w:rsid w:val="00361E41"/>
    <w:rsid w:val="0036627F"/>
    <w:rsid w:val="00370A2A"/>
    <w:rsid w:val="00374B1D"/>
    <w:rsid w:val="00376550"/>
    <w:rsid w:val="00380362"/>
    <w:rsid w:val="00381DEE"/>
    <w:rsid w:val="0038266C"/>
    <w:rsid w:val="00383051"/>
    <w:rsid w:val="00383FF9"/>
    <w:rsid w:val="0038488C"/>
    <w:rsid w:val="00384D21"/>
    <w:rsid w:val="0038573A"/>
    <w:rsid w:val="00386EF5"/>
    <w:rsid w:val="003871EF"/>
    <w:rsid w:val="00392291"/>
    <w:rsid w:val="00393C93"/>
    <w:rsid w:val="00395749"/>
    <w:rsid w:val="00395DA6"/>
    <w:rsid w:val="00396A37"/>
    <w:rsid w:val="003A175C"/>
    <w:rsid w:val="003B0E5B"/>
    <w:rsid w:val="003B2276"/>
    <w:rsid w:val="003B46B9"/>
    <w:rsid w:val="003B6EA0"/>
    <w:rsid w:val="003B73EE"/>
    <w:rsid w:val="003C3020"/>
    <w:rsid w:val="003C3D30"/>
    <w:rsid w:val="003C5217"/>
    <w:rsid w:val="003C5E40"/>
    <w:rsid w:val="003C5EDB"/>
    <w:rsid w:val="003C6870"/>
    <w:rsid w:val="003D48B2"/>
    <w:rsid w:val="003D5072"/>
    <w:rsid w:val="003D54C8"/>
    <w:rsid w:val="003D5900"/>
    <w:rsid w:val="003D6B16"/>
    <w:rsid w:val="003D7BC3"/>
    <w:rsid w:val="003E05B3"/>
    <w:rsid w:val="003E1F54"/>
    <w:rsid w:val="003E2846"/>
    <w:rsid w:val="003E630C"/>
    <w:rsid w:val="003F0F74"/>
    <w:rsid w:val="003F283D"/>
    <w:rsid w:val="003F3C2C"/>
    <w:rsid w:val="003F482B"/>
    <w:rsid w:val="003F5FF1"/>
    <w:rsid w:val="003F6DE7"/>
    <w:rsid w:val="003F7773"/>
    <w:rsid w:val="00402584"/>
    <w:rsid w:val="004044D0"/>
    <w:rsid w:val="004114E0"/>
    <w:rsid w:val="004124FF"/>
    <w:rsid w:val="0041584D"/>
    <w:rsid w:val="00421D38"/>
    <w:rsid w:val="00422195"/>
    <w:rsid w:val="00425B40"/>
    <w:rsid w:val="00425ECB"/>
    <w:rsid w:val="00430B4C"/>
    <w:rsid w:val="004318FF"/>
    <w:rsid w:val="00431E30"/>
    <w:rsid w:val="00434642"/>
    <w:rsid w:val="00437320"/>
    <w:rsid w:val="00444A3D"/>
    <w:rsid w:val="00450B4E"/>
    <w:rsid w:val="00456A0C"/>
    <w:rsid w:val="004609A8"/>
    <w:rsid w:val="00464E1D"/>
    <w:rsid w:val="00466421"/>
    <w:rsid w:val="00471D09"/>
    <w:rsid w:val="00472E6E"/>
    <w:rsid w:val="00475031"/>
    <w:rsid w:val="004815BD"/>
    <w:rsid w:val="0048357C"/>
    <w:rsid w:val="00486DF8"/>
    <w:rsid w:val="004877ED"/>
    <w:rsid w:val="004976CB"/>
    <w:rsid w:val="004978ED"/>
    <w:rsid w:val="004A02AF"/>
    <w:rsid w:val="004A0B80"/>
    <w:rsid w:val="004A5111"/>
    <w:rsid w:val="004A7462"/>
    <w:rsid w:val="004B1D9B"/>
    <w:rsid w:val="004B4D2F"/>
    <w:rsid w:val="004C1EC6"/>
    <w:rsid w:val="004C3750"/>
    <w:rsid w:val="004C7562"/>
    <w:rsid w:val="004D0072"/>
    <w:rsid w:val="004D1AEE"/>
    <w:rsid w:val="004D5138"/>
    <w:rsid w:val="004D7534"/>
    <w:rsid w:val="004E0142"/>
    <w:rsid w:val="004E0627"/>
    <w:rsid w:val="004E30CD"/>
    <w:rsid w:val="004E393C"/>
    <w:rsid w:val="004E53F1"/>
    <w:rsid w:val="004F077C"/>
    <w:rsid w:val="004F11B0"/>
    <w:rsid w:val="004F163B"/>
    <w:rsid w:val="004F2F9F"/>
    <w:rsid w:val="004F3759"/>
    <w:rsid w:val="004F5B67"/>
    <w:rsid w:val="004F630E"/>
    <w:rsid w:val="004F73F7"/>
    <w:rsid w:val="004F760B"/>
    <w:rsid w:val="00500B5C"/>
    <w:rsid w:val="005132E1"/>
    <w:rsid w:val="00513531"/>
    <w:rsid w:val="00514056"/>
    <w:rsid w:val="005157A4"/>
    <w:rsid w:val="00523B79"/>
    <w:rsid w:val="005242A9"/>
    <w:rsid w:val="00527C95"/>
    <w:rsid w:val="00527DE3"/>
    <w:rsid w:val="00530B69"/>
    <w:rsid w:val="00532927"/>
    <w:rsid w:val="00533BB6"/>
    <w:rsid w:val="00534E49"/>
    <w:rsid w:val="005424A8"/>
    <w:rsid w:val="005525B6"/>
    <w:rsid w:val="00552913"/>
    <w:rsid w:val="00553DFF"/>
    <w:rsid w:val="0055467A"/>
    <w:rsid w:val="00554A65"/>
    <w:rsid w:val="005656D6"/>
    <w:rsid w:val="00565E9D"/>
    <w:rsid w:val="005664D1"/>
    <w:rsid w:val="005741D3"/>
    <w:rsid w:val="00574922"/>
    <w:rsid w:val="00575CDF"/>
    <w:rsid w:val="00575F89"/>
    <w:rsid w:val="00576723"/>
    <w:rsid w:val="00584452"/>
    <w:rsid w:val="00584456"/>
    <w:rsid w:val="00585F86"/>
    <w:rsid w:val="005870B2"/>
    <w:rsid w:val="00587E06"/>
    <w:rsid w:val="00591778"/>
    <w:rsid w:val="00593C5A"/>
    <w:rsid w:val="005943EB"/>
    <w:rsid w:val="00594777"/>
    <w:rsid w:val="00594EFC"/>
    <w:rsid w:val="00597EC2"/>
    <w:rsid w:val="005A090A"/>
    <w:rsid w:val="005A1E42"/>
    <w:rsid w:val="005B10EB"/>
    <w:rsid w:val="005B1547"/>
    <w:rsid w:val="005C0784"/>
    <w:rsid w:val="005C0982"/>
    <w:rsid w:val="005C3F0D"/>
    <w:rsid w:val="005C5C84"/>
    <w:rsid w:val="005C7C83"/>
    <w:rsid w:val="005D13CF"/>
    <w:rsid w:val="005D2D51"/>
    <w:rsid w:val="005D2D71"/>
    <w:rsid w:val="005D6E3F"/>
    <w:rsid w:val="005E430D"/>
    <w:rsid w:val="005E6994"/>
    <w:rsid w:val="005F0A2B"/>
    <w:rsid w:val="005F0A89"/>
    <w:rsid w:val="005F15F4"/>
    <w:rsid w:val="005F2E1F"/>
    <w:rsid w:val="005F5857"/>
    <w:rsid w:val="00601361"/>
    <w:rsid w:val="00612A95"/>
    <w:rsid w:val="00614017"/>
    <w:rsid w:val="00615B18"/>
    <w:rsid w:val="00616234"/>
    <w:rsid w:val="00623987"/>
    <w:rsid w:val="006242D9"/>
    <w:rsid w:val="00627257"/>
    <w:rsid w:val="0063035A"/>
    <w:rsid w:val="0063279C"/>
    <w:rsid w:val="00634824"/>
    <w:rsid w:val="006358D5"/>
    <w:rsid w:val="00637CE0"/>
    <w:rsid w:val="006401BA"/>
    <w:rsid w:val="00641362"/>
    <w:rsid w:val="006454F2"/>
    <w:rsid w:val="00647591"/>
    <w:rsid w:val="00652500"/>
    <w:rsid w:val="00653A16"/>
    <w:rsid w:val="00654119"/>
    <w:rsid w:val="00660287"/>
    <w:rsid w:val="006618D8"/>
    <w:rsid w:val="00661B42"/>
    <w:rsid w:val="00662823"/>
    <w:rsid w:val="00662B53"/>
    <w:rsid w:val="006637E9"/>
    <w:rsid w:val="0066393C"/>
    <w:rsid w:val="00666ABC"/>
    <w:rsid w:val="0066760E"/>
    <w:rsid w:val="006741E0"/>
    <w:rsid w:val="00675631"/>
    <w:rsid w:val="006813E9"/>
    <w:rsid w:val="00681806"/>
    <w:rsid w:val="00684405"/>
    <w:rsid w:val="00685B78"/>
    <w:rsid w:val="00691C50"/>
    <w:rsid w:val="00692D42"/>
    <w:rsid w:val="0069495C"/>
    <w:rsid w:val="0069615A"/>
    <w:rsid w:val="00697032"/>
    <w:rsid w:val="00697927"/>
    <w:rsid w:val="006A4F34"/>
    <w:rsid w:val="006A4F3B"/>
    <w:rsid w:val="006A5CED"/>
    <w:rsid w:val="006A73A2"/>
    <w:rsid w:val="006B22EC"/>
    <w:rsid w:val="006B597B"/>
    <w:rsid w:val="006C337E"/>
    <w:rsid w:val="006C5D15"/>
    <w:rsid w:val="006C7088"/>
    <w:rsid w:val="006D2464"/>
    <w:rsid w:val="006D5CFE"/>
    <w:rsid w:val="006D64A6"/>
    <w:rsid w:val="006D6F27"/>
    <w:rsid w:val="006E05BE"/>
    <w:rsid w:val="006E0737"/>
    <w:rsid w:val="006E0827"/>
    <w:rsid w:val="006E0911"/>
    <w:rsid w:val="006E34D5"/>
    <w:rsid w:val="006E4194"/>
    <w:rsid w:val="006E464E"/>
    <w:rsid w:val="006E47BD"/>
    <w:rsid w:val="006E49C8"/>
    <w:rsid w:val="006E6810"/>
    <w:rsid w:val="006E725D"/>
    <w:rsid w:val="006F1B74"/>
    <w:rsid w:val="006F2C9D"/>
    <w:rsid w:val="00700C1F"/>
    <w:rsid w:val="00701595"/>
    <w:rsid w:val="00701656"/>
    <w:rsid w:val="007072D5"/>
    <w:rsid w:val="00710B72"/>
    <w:rsid w:val="00713589"/>
    <w:rsid w:val="0071414E"/>
    <w:rsid w:val="00722B89"/>
    <w:rsid w:val="00724866"/>
    <w:rsid w:val="007252E5"/>
    <w:rsid w:val="0072616B"/>
    <w:rsid w:val="00730777"/>
    <w:rsid w:val="007309CE"/>
    <w:rsid w:val="007358B2"/>
    <w:rsid w:val="00742564"/>
    <w:rsid w:val="00745262"/>
    <w:rsid w:val="007454CF"/>
    <w:rsid w:val="00751DED"/>
    <w:rsid w:val="007526BF"/>
    <w:rsid w:val="00752B2D"/>
    <w:rsid w:val="0075338A"/>
    <w:rsid w:val="007536BF"/>
    <w:rsid w:val="00753CE1"/>
    <w:rsid w:val="007556B5"/>
    <w:rsid w:val="00756F1A"/>
    <w:rsid w:val="0076241A"/>
    <w:rsid w:val="00764DC3"/>
    <w:rsid w:val="00766CC9"/>
    <w:rsid w:val="0077211E"/>
    <w:rsid w:val="00773A40"/>
    <w:rsid w:val="00773DD9"/>
    <w:rsid w:val="00776BAB"/>
    <w:rsid w:val="007810D7"/>
    <w:rsid w:val="00782225"/>
    <w:rsid w:val="00784AB8"/>
    <w:rsid w:val="00797354"/>
    <w:rsid w:val="007A044C"/>
    <w:rsid w:val="007A117D"/>
    <w:rsid w:val="007A1E22"/>
    <w:rsid w:val="007A575A"/>
    <w:rsid w:val="007C0D50"/>
    <w:rsid w:val="007C0F2D"/>
    <w:rsid w:val="007C3312"/>
    <w:rsid w:val="007C45F2"/>
    <w:rsid w:val="007C53DA"/>
    <w:rsid w:val="007C7217"/>
    <w:rsid w:val="007C7DFC"/>
    <w:rsid w:val="007D49D4"/>
    <w:rsid w:val="007D4E13"/>
    <w:rsid w:val="007D654E"/>
    <w:rsid w:val="007D77EE"/>
    <w:rsid w:val="007E33CD"/>
    <w:rsid w:val="007E49BB"/>
    <w:rsid w:val="007E6768"/>
    <w:rsid w:val="007F0922"/>
    <w:rsid w:val="007F0FB5"/>
    <w:rsid w:val="007F270B"/>
    <w:rsid w:val="007F3660"/>
    <w:rsid w:val="007F3AFF"/>
    <w:rsid w:val="007F42C5"/>
    <w:rsid w:val="007F5971"/>
    <w:rsid w:val="007F6989"/>
    <w:rsid w:val="007F6ED6"/>
    <w:rsid w:val="008001B2"/>
    <w:rsid w:val="0080085E"/>
    <w:rsid w:val="008017C4"/>
    <w:rsid w:val="00802F3A"/>
    <w:rsid w:val="00803641"/>
    <w:rsid w:val="00806BC6"/>
    <w:rsid w:val="008100EC"/>
    <w:rsid w:val="00811245"/>
    <w:rsid w:val="008118AB"/>
    <w:rsid w:val="00815996"/>
    <w:rsid w:val="00816B85"/>
    <w:rsid w:val="00820A1E"/>
    <w:rsid w:val="008305F0"/>
    <w:rsid w:val="008404CC"/>
    <w:rsid w:val="008438F9"/>
    <w:rsid w:val="00843DEF"/>
    <w:rsid w:val="00844989"/>
    <w:rsid w:val="008478F9"/>
    <w:rsid w:val="00854EB3"/>
    <w:rsid w:val="00855001"/>
    <w:rsid w:val="00862347"/>
    <w:rsid w:val="0086264C"/>
    <w:rsid w:val="00865302"/>
    <w:rsid w:val="00865F8C"/>
    <w:rsid w:val="0086606F"/>
    <w:rsid w:val="00866A17"/>
    <w:rsid w:val="00874E2C"/>
    <w:rsid w:val="00875427"/>
    <w:rsid w:val="0087769B"/>
    <w:rsid w:val="00880DFB"/>
    <w:rsid w:val="00883BF9"/>
    <w:rsid w:val="00884913"/>
    <w:rsid w:val="00885CA4"/>
    <w:rsid w:val="00891319"/>
    <w:rsid w:val="00891603"/>
    <w:rsid w:val="00895EE6"/>
    <w:rsid w:val="008966EA"/>
    <w:rsid w:val="008A3125"/>
    <w:rsid w:val="008A3514"/>
    <w:rsid w:val="008A470E"/>
    <w:rsid w:val="008A4E04"/>
    <w:rsid w:val="008A6201"/>
    <w:rsid w:val="008B1E17"/>
    <w:rsid w:val="008B7C03"/>
    <w:rsid w:val="008C1B35"/>
    <w:rsid w:val="008C4D46"/>
    <w:rsid w:val="008C5BDF"/>
    <w:rsid w:val="008C6E28"/>
    <w:rsid w:val="008D0738"/>
    <w:rsid w:val="008D2452"/>
    <w:rsid w:val="008D2454"/>
    <w:rsid w:val="008D4636"/>
    <w:rsid w:val="008E045B"/>
    <w:rsid w:val="008E0976"/>
    <w:rsid w:val="008E0B18"/>
    <w:rsid w:val="008E4CFB"/>
    <w:rsid w:val="008E4D72"/>
    <w:rsid w:val="008E6F34"/>
    <w:rsid w:val="008F35E4"/>
    <w:rsid w:val="008F3C6A"/>
    <w:rsid w:val="008F40D4"/>
    <w:rsid w:val="008F4363"/>
    <w:rsid w:val="008F4AEE"/>
    <w:rsid w:val="008F705F"/>
    <w:rsid w:val="008F7D00"/>
    <w:rsid w:val="009013AF"/>
    <w:rsid w:val="00903EE2"/>
    <w:rsid w:val="00905197"/>
    <w:rsid w:val="00914CED"/>
    <w:rsid w:val="00914FF1"/>
    <w:rsid w:val="00915139"/>
    <w:rsid w:val="00925D4D"/>
    <w:rsid w:val="00925DD1"/>
    <w:rsid w:val="009270D4"/>
    <w:rsid w:val="00930ABC"/>
    <w:rsid w:val="0093197D"/>
    <w:rsid w:val="00932D1C"/>
    <w:rsid w:val="00932FAE"/>
    <w:rsid w:val="00933FA9"/>
    <w:rsid w:val="009356C8"/>
    <w:rsid w:val="009403E7"/>
    <w:rsid w:val="00942600"/>
    <w:rsid w:val="009437BE"/>
    <w:rsid w:val="00947829"/>
    <w:rsid w:val="00950C88"/>
    <w:rsid w:val="00950F67"/>
    <w:rsid w:val="00952EDF"/>
    <w:rsid w:val="00966465"/>
    <w:rsid w:val="00971FE9"/>
    <w:rsid w:val="009729DA"/>
    <w:rsid w:val="0097664C"/>
    <w:rsid w:val="00977919"/>
    <w:rsid w:val="00980416"/>
    <w:rsid w:val="009857F6"/>
    <w:rsid w:val="00985E7D"/>
    <w:rsid w:val="00986D5E"/>
    <w:rsid w:val="009907B3"/>
    <w:rsid w:val="009914DD"/>
    <w:rsid w:val="00991537"/>
    <w:rsid w:val="009921D7"/>
    <w:rsid w:val="00992E7D"/>
    <w:rsid w:val="009938BD"/>
    <w:rsid w:val="00996C04"/>
    <w:rsid w:val="009A2EAF"/>
    <w:rsid w:val="009A33FE"/>
    <w:rsid w:val="009A3491"/>
    <w:rsid w:val="009A4A02"/>
    <w:rsid w:val="009A55AB"/>
    <w:rsid w:val="009A6425"/>
    <w:rsid w:val="009B07C6"/>
    <w:rsid w:val="009B31D5"/>
    <w:rsid w:val="009B4136"/>
    <w:rsid w:val="009B4A1B"/>
    <w:rsid w:val="009B4F12"/>
    <w:rsid w:val="009B7333"/>
    <w:rsid w:val="009C25EE"/>
    <w:rsid w:val="009C2D13"/>
    <w:rsid w:val="009C5431"/>
    <w:rsid w:val="009C55A2"/>
    <w:rsid w:val="009C584C"/>
    <w:rsid w:val="009D1520"/>
    <w:rsid w:val="009D26FE"/>
    <w:rsid w:val="009D3F6D"/>
    <w:rsid w:val="009D4B3B"/>
    <w:rsid w:val="009D56B5"/>
    <w:rsid w:val="009E314F"/>
    <w:rsid w:val="009E7458"/>
    <w:rsid w:val="009F13A1"/>
    <w:rsid w:val="009F26D9"/>
    <w:rsid w:val="009F2990"/>
    <w:rsid w:val="009F5512"/>
    <w:rsid w:val="009F5911"/>
    <w:rsid w:val="00A00014"/>
    <w:rsid w:val="00A02F18"/>
    <w:rsid w:val="00A0706F"/>
    <w:rsid w:val="00A07ACF"/>
    <w:rsid w:val="00A13E13"/>
    <w:rsid w:val="00A1544D"/>
    <w:rsid w:val="00A177C9"/>
    <w:rsid w:val="00A22274"/>
    <w:rsid w:val="00A232BF"/>
    <w:rsid w:val="00A23EB7"/>
    <w:rsid w:val="00A24003"/>
    <w:rsid w:val="00A24B7C"/>
    <w:rsid w:val="00A27749"/>
    <w:rsid w:val="00A3108A"/>
    <w:rsid w:val="00A316E4"/>
    <w:rsid w:val="00A35324"/>
    <w:rsid w:val="00A36136"/>
    <w:rsid w:val="00A36AEF"/>
    <w:rsid w:val="00A41331"/>
    <w:rsid w:val="00A43BAE"/>
    <w:rsid w:val="00A44710"/>
    <w:rsid w:val="00A449E5"/>
    <w:rsid w:val="00A4768A"/>
    <w:rsid w:val="00A50390"/>
    <w:rsid w:val="00A50688"/>
    <w:rsid w:val="00A63930"/>
    <w:rsid w:val="00A6471F"/>
    <w:rsid w:val="00A66420"/>
    <w:rsid w:val="00A67937"/>
    <w:rsid w:val="00A67A51"/>
    <w:rsid w:val="00A7026A"/>
    <w:rsid w:val="00A71FFD"/>
    <w:rsid w:val="00A72465"/>
    <w:rsid w:val="00A727AB"/>
    <w:rsid w:val="00A74AFF"/>
    <w:rsid w:val="00A761D1"/>
    <w:rsid w:val="00A77F33"/>
    <w:rsid w:val="00A80D77"/>
    <w:rsid w:val="00A83C43"/>
    <w:rsid w:val="00A84EBD"/>
    <w:rsid w:val="00A85394"/>
    <w:rsid w:val="00A853B6"/>
    <w:rsid w:val="00A85646"/>
    <w:rsid w:val="00A912E5"/>
    <w:rsid w:val="00AA4759"/>
    <w:rsid w:val="00AA4937"/>
    <w:rsid w:val="00AB07D7"/>
    <w:rsid w:val="00AB0A8B"/>
    <w:rsid w:val="00AB0AB3"/>
    <w:rsid w:val="00AB1F0F"/>
    <w:rsid w:val="00AB4308"/>
    <w:rsid w:val="00AB6891"/>
    <w:rsid w:val="00AC129C"/>
    <w:rsid w:val="00AC1533"/>
    <w:rsid w:val="00AD1617"/>
    <w:rsid w:val="00AD6EAA"/>
    <w:rsid w:val="00AD7B35"/>
    <w:rsid w:val="00AD7C70"/>
    <w:rsid w:val="00AE059B"/>
    <w:rsid w:val="00AE1E27"/>
    <w:rsid w:val="00AE26E1"/>
    <w:rsid w:val="00AF28EF"/>
    <w:rsid w:val="00AF3A57"/>
    <w:rsid w:val="00AF3B09"/>
    <w:rsid w:val="00AF4E5D"/>
    <w:rsid w:val="00AF57A0"/>
    <w:rsid w:val="00B0369F"/>
    <w:rsid w:val="00B045B0"/>
    <w:rsid w:val="00B04C22"/>
    <w:rsid w:val="00B07090"/>
    <w:rsid w:val="00B10322"/>
    <w:rsid w:val="00B12EB1"/>
    <w:rsid w:val="00B13A5E"/>
    <w:rsid w:val="00B21235"/>
    <w:rsid w:val="00B23315"/>
    <w:rsid w:val="00B300A1"/>
    <w:rsid w:val="00B32A2A"/>
    <w:rsid w:val="00B34A30"/>
    <w:rsid w:val="00B34FD4"/>
    <w:rsid w:val="00B35665"/>
    <w:rsid w:val="00B37630"/>
    <w:rsid w:val="00B4114F"/>
    <w:rsid w:val="00B442B2"/>
    <w:rsid w:val="00B46641"/>
    <w:rsid w:val="00B4784B"/>
    <w:rsid w:val="00B5059E"/>
    <w:rsid w:val="00B52BEE"/>
    <w:rsid w:val="00B54095"/>
    <w:rsid w:val="00B54D70"/>
    <w:rsid w:val="00B566B6"/>
    <w:rsid w:val="00B57A24"/>
    <w:rsid w:val="00B6236D"/>
    <w:rsid w:val="00B6768D"/>
    <w:rsid w:val="00B70508"/>
    <w:rsid w:val="00B71EA4"/>
    <w:rsid w:val="00B71F08"/>
    <w:rsid w:val="00B7376D"/>
    <w:rsid w:val="00B75EAC"/>
    <w:rsid w:val="00B76C7E"/>
    <w:rsid w:val="00B815D1"/>
    <w:rsid w:val="00B82996"/>
    <w:rsid w:val="00B8496C"/>
    <w:rsid w:val="00B849D0"/>
    <w:rsid w:val="00B86A34"/>
    <w:rsid w:val="00B90B77"/>
    <w:rsid w:val="00B94CAF"/>
    <w:rsid w:val="00B97750"/>
    <w:rsid w:val="00BA7210"/>
    <w:rsid w:val="00BB0E7B"/>
    <w:rsid w:val="00BB0F54"/>
    <w:rsid w:val="00BB4D95"/>
    <w:rsid w:val="00BB7191"/>
    <w:rsid w:val="00BC12FB"/>
    <w:rsid w:val="00BC2D3B"/>
    <w:rsid w:val="00BC34D7"/>
    <w:rsid w:val="00BC40BB"/>
    <w:rsid w:val="00BC5B5D"/>
    <w:rsid w:val="00BC7336"/>
    <w:rsid w:val="00BD3ED2"/>
    <w:rsid w:val="00BD5164"/>
    <w:rsid w:val="00BD560F"/>
    <w:rsid w:val="00BE1800"/>
    <w:rsid w:val="00BE389B"/>
    <w:rsid w:val="00BE5EB6"/>
    <w:rsid w:val="00BE64B4"/>
    <w:rsid w:val="00BF033D"/>
    <w:rsid w:val="00BF1C26"/>
    <w:rsid w:val="00BF4B37"/>
    <w:rsid w:val="00BF5201"/>
    <w:rsid w:val="00BF5ACC"/>
    <w:rsid w:val="00C04827"/>
    <w:rsid w:val="00C118B9"/>
    <w:rsid w:val="00C128BC"/>
    <w:rsid w:val="00C14158"/>
    <w:rsid w:val="00C15703"/>
    <w:rsid w:val="00C161D1"/>
    <w:rsid w:val="00C16476"/>
    <w:rsid w:val="00C16C30"/>
    <w:rsid w:val="00C17874"/>
    <w:rsid w:val="00C242E2"/>
    <w:rsid w:val="00C259C7"/>
    <w:rsid w:val="00C2750F"/>
    <w:rsid w:val="00C27731"/>
    <w:rsid w:val="00C330BB"/>
    <w:rsid w:val="00C33D32"/>
    <w:rsid w:val="00C35204"/>
    <w:rsid w:val="00C36792"/>
    <w:rsid w:val="00C379C5"/>
    <w:rsid w:val="00C40222"/>
    <w:rsid w:val="00C40817"/>
    <w:rsid w:val="00C42BF9"/>
    <w:rsid w:val="00C45CA0"/>
    <w:rsid w:val="00C45F01"/>
    <w:rsid w:val="00C466D1"/>
    <w:rsid w:val="00C50998"/>
    <w:rsid w:val="00C517F3"/>
    <w:rsid w:val="00C52430"/>
    <w:rsid w:val="00C54A67"/>
    <w:rsid w:val="00C57848"/>
    <w:rsid w:val="00C60455"/>
    <w:rsid w:val="00C615C4"/>
    <w:rsid w:val="00C6730E"/>
    <w:rsid w:val="00C708E2"/>
    <w:rsid w:val="00C7112C"/>
    <w:rsid w:val="00C72AEB"/>
    <w:rsid w:val="00C81737"/>
    <w:rsid w:val="00C819B8"/>
    <w:rsid w:val="00C8404A"/>
    <w:rsid w:val="00C84136"/>
    <w:rsid w:val="00C84C0C"/>
    <w:rsid w:val="00C8513A"/>
    <w:rsid w:val="00C924F7"/>
    <w:rsid w:val="00C93BEF"/>
    <w:rsid w:val="00C94247"/>
    <w:rsid w:val="00C9512A"/>
    <w:rsid w:val="00CA1106"/>
    <w:rsid w:val="00CA2E3C"/>
    <w:rsid w:val="00CA5432"/>
    <w:rsid w:val="00CB1570"/>
    <w:rsid w:val="00CB2F28"/>
    <w:rsid w:val="00CB30EE"/>
    <w:rsid w:val="00CB4249"/>
    <w:rsid w:val="00CB48D4"/>
    <w:rsid w:val="00CB732E"/>
    <w:rsid w:val="00CC01EE"/>
    <w:rsid w:val="00CC3514"/>
    <w:rsid w:val="00CC355F"/>
    <w:rsid w:val="00CC4A36"/>
    <w:rsid w:val="00CC61ED"/>
    <w:rsid w:val="00CD08D1"/>
    <w:rsid w:val="00CD21D4"/>
    <w:rsid w:val="00CD614A"/>
    <w:rsid w:val="00CE2B6E"/>
    <w:rsid w:val="00CE5E49"/>
    <w:rsid w:val="00CF0FE1"/>
    <w:rsid w:val="00D007F4"/>
    <w:rsid w:val="00D01E36"/>
    <w:rsid w:val="00D03E10"/>
    <w:rsid w:val="00D073CE"/>
    <w:rsid w:val="00D11F1A"/>
    <w:rsid w:val="00D1204C"/>
    <w:rsid w:val="00D122B4"/>
    <w:rsid w:val="00D122F1"/>
    <w:rsid w:val="00D130A4"/>
    <w:rsid w:val="00D14A58"/>
    <w:rsid w:val="00D20A94"/>
    <w:rsid w:val="00D219F0"/>
    <w:rsid w:val="00D21B6C"/>
    <w:rsid w:val="00D2459C"/>
    <w:rsid w:val="00D25953"/>
    <w:rsid w:val="00D30734"/>
    <w:rsid w:val="00D31AF0"/>
    <w:rsid w:val="00D31DB5"/>
    <w:rsid w:val="00D40D3C"/>
    <w:rsid w:val="00D4144C"/>
    <w:rsid w:val="00D46B14"/>
    <w:rsid w:val="00D46B43"/>
    <w:rsid w:val="00D46FC1"/>
    <w:rsid w:val="00D47064"/>
    <w:rsid w:val="00D50D39"/>
    <w:rsid w:val="00D51008"/>
    <w:rsid w:val="00D51A62"/>
    <w:rsid w:val="00D53062"/>
    <w:rsid w:val="00D5786E"/>
    <w:rsid w:val="00D62479"/>
    <w:rsid w:val="00D66DD6"/>
    <w:rsid w:val="00D670CF"/>
    <w:rsid w:val="00D67E43"/>
    <w:rsid w:val="00D74BD4"/>
    <w:rsid w:val="00D82AD6"/>
    <w:rsid w:val="00D85401"/>
    <w:rsid w:val="00D86078"/>
    <w:rsid w:val="00D922D2"/>
    <w:rsid w:val="00D923A9"/>
    <w:rsid w:val="00DA0D99"/>
    <w:rsid w:val="00DA36C2"/>
    <w:rsid w:val="00DA37D3"/>
    <w:rsid w:val="00DA42A2"/>
    <w:rsid w:val="00DA4D68"/>
    <w:rsid w:val="00DA57A5"/>
    <w:rsid w:val="00DA5BF1"/>
    <w:rsid w:val="00DB0E4F"/>
    <w:rsid w:val="00DB7EA4"/>
    <w:rsid w:val="00DC40CB"/>
    <w:rsid w:val="00DC6BC1"/>
    <w:rsid w:val="00DD2080"/>
    <w:rsid w:val="00DD4DF3"/>
    <w:rsid w:val="00DE59D2"/>
    <w:rsid w:val="00DE7C2E"/>
    <w:rsid w:val="00DE7F65"/>
    <w:rsid w:val="00DF1A14"/>
    <w:rsid w:val="00DF6278"/>
    <w:rsid w:val="00E0731C"/>
    <w:rsid w:val="00E10424"/>
    <w:rsid w:val="00E13313"/>
    <w:rsid w:val="00E13F36"/>
    <w:rsid w:val="00E166D3"/>
    <w:rsid w:val="00E16A0D"/>
    <w:rsid w:val="00E2413D"/>
    <w:rsid w:val="00E26A85"/>
    <w:rsid w:val="00E30870"/>
    <w:rsid w:val="00E3320A"/>
    <w:rsid w:val="00E37222"/>
    <w:rsid w:val="00E406FC"/>
    <w:rsid w:val="00E40BF6"/>
    <w:rsid w:val="00E4122D"/>
    <w:rsid w:val="00E418E9"/>
    <w:rsid w:val="00E43A2E"/>
    <w:rsid w:val="00E43F5B"/>
    <w:rsid w:val="00E44F17"/>
    <w:rsid w:val="00E51976"/>
    <w:rsid w:val="00E544D5"/>
    <w:rsid w:val="00E54B89"/>
    <w:rsid w:val="00E54E3C"/>
    <w:rsid w:val="00E57925"/>
    <w:rsid w:val="00E711A7"/>
    <w:rsid w:val="00E747BE"/>
    <w:rsid w:val="00E749B9"/>
    <w:rsid w:val="00E74BD4"/>
    <w:rsid w:val="00E8405E"/>
    <w:rsid w:val="00E84E99"/>
    <w:rsid w:val="00E85DED"/>
    <w:rsid w:val="00E86587"/>
    <w:rsid w:val="00E87ECF"/>
    <w:rsid w:val="00E906AE"/>
    <w:rsid w:val="00E91165"/>
    <w:rsid w:val="00E921FB"/>
    <w:rsid w:val="00E95D64"/>
    <w:rsid w:val="00E96579"/>
    <w:rsid w:val="00E96883"/>
    <w:rsid w:val="00EA0648"/>
    <w:rsid w:val="00EA08A4"/>
    <w:rsid w:val="00EA2CFF"/>
    <w:rsid w:val="00EA536D"/>
    <w:rsid w:val="00EA5F19"/>
    <w:rsid w:val="00EA674C"/>
    <w:rsid w:val="00EB15B4"/>
    <w:rsid w:val="00EB25DD"/>
    <w:rsid w:val="00EB3BFA"/>
    <w:rsid w:val="00EC1CB5"/>
    <w:rsid w:val="00EC53E3"/>
    <w:rsid w:val="00EC5807"/>
    <w:rsid w:val="00ED09EE"/>
    <w:rsid w:val="00ED21FA"/>
    <w:rsid w:val="00ED3ADE"/>
    <w:rsid w:val="00ED6A24"/>
    <w:rsid w:val="00ED72E7"/>
    <w:rsid w:val="00EE2E6F"/>
    <w:rsid w:val="00EE404C"/>
    <w:rsid w:val="00EE6926"/>
    <w:rsid w:val="00EF2F7C"/>
    <w:rsid w:val="00F003CA"/>
    <w:rsid w:val="00F00A39"/>
    <w:rsid w:val="00F019BF"/>
    <w:rsid w:val="00F03620"/>
    <w:rsid w:val="00F07C82"/>
    <w:rsid w:val="00F10E67"/>
    <w:rsid w:val="00F15913"/>
    <w:rsid w:val="00F175C7"/>
    <w:rsid w:val="00F27125"/>
    <w:rsid w:val="00F37A93"/>
    <w:rsid w:val="00F413DD"/>
    <w:rsid w:val="00F41FE0"/>
    <w:rsid w:val="00F469C2"/>
    <w:rsid w:val="00F50538"/>
    <w:rsid w:val="00F52083"/>
    <w:rsid w:val="00F520C0"/>
    <w:rsid w:val="00F52165"/>
    <w:rsid w:val="00F52624"/>
    <w:rsid w:val="00F54808"/>
    <w:rsid w:val="00F6149C"/>
    <w:rsid w:val="00F700F3"/>
    <w:rsid w:val="00F74FCB"/>
    <w:rsid w:val="00F83717"/>
    <w:rsid w:val="00F83C87"/>
    <w:rsid w:val="00F85E76"/>
    <w:rsid w:val="00F906FC"/>
    <w:rsid w:val="00F923D3"/>
    <w:rsid w:val="00F923F7"/>
    <w:rsid w:val="00F93147"/>
    <w:rsid w:val="00F9320B"/>
    <w:rsid w:val="00F93535"/>
    <w:rsid w:val="00F95BA9"/>
    <w:rsid w:val="00FA0273"/>
    <w:rsid w:val="00FA0E83"/>
    <w:rsid w:val="00FA3C65"/>
    <w:rsid w:val="00FA5941"/>
    <w:rsid w:val="00FA7C71"/>
    <w:rsid w:val="00FB19CB"/>
    <w:rsid w:val="00FB29F3"/>
    <w:rsid w:val="00FB33F3"/>
    <w:rsid w:val="00FB365F"/>
    <w:rsid w:val="00FB3EA4"/>
    <w:rsid w:val="00FB5EE4"/>
    <w:rsid w:val="00FC0D24"/>
    <w:rsid w:val="00FC1481"/>
    <w:rsid w:val="00FC2FD5"/>
    <w:rsid w:val="00FC4A11"/>
    <w:rsid w:val="00FC4E2B"/>
    <w:rsid w:val="00FC64CA"/>
    <w:rsid w:val="00FC71E5"/>
    <w:rsid w:val="00FC7A29"/>
    <w:rsid w:val="00FD0AB7"/>
    <w:rsid w:val="00FD467D"/>
    <w:rsid w:val="00FD539D"/>
    <w:rsid w:val="00FD5407"/>
    <w:rsid w:val="00FE24FE"/>
    <w:rsid w:val="00FE254B"/>
    <w:rsid w:val="00FE512E"/>
    <w:rsid w:val="00FE6F49"/>
    <w:rsid w:val="00FF1739"/>
    <w:rsid w:val="00FF18E6"/>
    <w:rsid w:val="00FF23BD"/>
    <w:rsid w:val="00FF6203"/>
    <w:rsid w:val="012B482F"/>
    <w:rsid w:val="0147778C"/>
    <w:rsid w:val="01503342"/>
    <w:rsid w:val="01547E34"/>
    <w:rsid w:val="016D0527"/>
    <w:rsid w:val="01722DB1"/>
    <w:rsid w:val="01761E20"/>
    <w:rsid w:val="01E7656E"/>
    <w:rsid w:val="01F6326F"/>
    <w:rsid w:val="01FE5971"/>
    <w:rsid w:val="022C686B"/>
    <w:rsid w:val="02306473"/>
    <w:rsid w:val="02337D11"/>
    <w:rsid w:val="02510197"/>
    <w:rsid w:val="02641C78"/>
    <w:rsid w:val="02B817D0"/>
    <w:rsid w:val="02F66F3C"/>
    <w:rsid w:val="03323B24"/>
    <w:rsid w:val="04131BA8"/>
    <w:rsid w:val="04277401"/>
    <w:rsid w:val="043B4EDE"/>
    <w:rsid w:val="04657F2A"/>
    <w:rsid w:val="04962576"/>
    <w:rsid w:val="049A7BD3"/>
    <w:rsid w:val="04A62A1C"/>
    <w:rsid w:val="04BF763A"/>
    <w:rsid w:val="04C11604"/>
    <w:rsid w:val="04F05A45"/>
    <w:rsid w:val="058368B9"/>
    <w:rsid w:val="05C55124"/>
    <w:rsid w:val="05CF7786"/>
    <w:rsid w:val="05F7033F"/>
    <w:rsid w:val="061439B5"/>
    <w:rsid w:val="06174952"/>
    <w:rsid w:val="06284F47"/>
    <w:rsid w:val="067F521B"/>
    <w:rsid w:val="06B34F7C"/>
    <w:rsid w:val="06DF2215"/>
    <w:rsid w:val="06FD08ED"/>
    <w:rsid w:val="07043A2A"/>
    <w:rsid w:val="071F31CA"/>
    <w:rsid w:val="07283BBC"/>
    <w:rsid w:val="0728596A"/>
    <w:rsid w:val="077F1302"/>
    <w:rsid w:val="079052BE"/>
    <w:rsid w:val="080C7E8B"/>
    <w:rsid w:val="0828199A"/>
    <w:rsid w:val="082C148A"/>
    <w:rsid w:val="08511571"/>
    <w:rsid w:val="089223C0"/>
    <w:rsid w:val="08A85722"/>
    <w:rsid w:val="09107463"/>
    <w:rsid w:val="09CF6571"/>
    <w:rsid w:val="0A03621B"/>
    <w:rsid w:val="0A69357B"/>
    <w:rsid w:val="0A9E5F43"/>
    <w:rsid w:val="0AC7549A"/>
    <w:rsid w:val="0AD7156B"/>
    <w:rsid w:val="0C41127C"/>
    <w:rsid w:val="0C6E49AA"/>
    <w:rsid w:val="0C711B61"/>
    <w:rsid w:val="0CDA7707"/>
    <w:rsid w:val="0CF44E35"/>
    <w:rsid w:val="0D1150F2"/>
    <w:rsid w:val="0D2C3CDA"/>
    <w:rsid w:val="0DE620DB"/>
    <w:rsid w:val="0E464106"/>
    <w:rsid w:val="0F144A26"/>
    <w:rsid w:val="0F36499C"/>
    <w:rsid w:val="0F707EAE"/>
    <w:rsid w:val="0FB73D2F"/>
    <w:rsid w:val="0FE95EB3"/>
    <w:rsid w:val="10101691"/>
    <w:rsid w:val="10507CE0"/>
    <w:rsid w:val="105570A4"/>
    <w:rsid w:val="106636A7"/>
    <w:rsid w:val="106F460A"/>
    <w:rsid w:val="107514F4"/>
    <w:rsid w:val="109E0A4B"/>
    <w:rsid w:val="10C95C7C"/>
    <w:rsid w:val="10D43641"/>
    <w:rsid w:val="116A32BE"/>
    <w:rsid w:val="11733C86"/>
    <w:rsid w:val="118E286E"/>
    <w:rsid w:val="11A7677A"/>
    <w:rsid w:val="11D566EF"/>
    <w:rsid w:val="11D64215"/>
    <w:rsid w:val="12135469"/>
    <w:rsid w:val="12211934"/>
    <w:rsid w:val="123F000C"/>
    <w:rsid w:val="12735B2F"/>
    <w:rsid w:val="12F31522"/>
    <w:rsid w:val="13051255"/>
    <w:rsid w:val="13203999"/>
    <w:rsid w:val="134D0507"/>
    <w:rsid w:val="135216BC"/>
    <w:rsid w:val="13CF7FD9"/>
    <w:rsid w:val="148166BA"/>
    <w:rsid w:val="149208C7"/>
    <w:rsid w:val="14B20F69"/>
    <w:rsid w:val="14C3357B"/>
    <w:rsid w:val="15316332"/>
    <w:rsid w:val="15D427FB"/>
    <w:rsid w:val="16405D30"/>
    <w:rsid w:val="16797F90"/>
    <w:rsid w:val="16954DD3"/>
    <w:rsid w:val="174165D4"/>
    <w:rsid w:val="176D570A"/>
    <w:rsid w:val="17795C02"/>
    <w:rsid w:val="17B609B8"/>
    <w:rsid w:val="18131DE9"/>
    <w:rsid w:val="1844012A"/>
    <w:rsid w:val="18491BE4"/>
    <w:rsid w:val="18AB7D5E"/>
    <w:rsid w:val="1903229F"/>
    <w:rsid w:val="19341F4D"/>
    <w:rsid w:val="193E00B0"/>
    <w:rsid w:val="19B3625E"/>
    <w:rsid w:val="19D13793"/>
    <w:rsid w:val="1A1879C8"/>
    <w:rsid w:val="1AC437A4"/>
    <w:rsid w:val="1AD67034"/>
    <w:rsid w:val="1B0F5FE8"/>
    <w:rsid w:val="1B2304CB"/>
    <w:rsid w:val="1BEC4D61"/>
    <w:rsid w:val="1BF12377"/>
    <w:rsid w:val="1BF6798D"/>
    <w:rsid w:val="1C3861F8"/>
    <w:rsid w:val="1CA218C3"/>
    <w:rsid w:val="1CC655B2"/>
    <w:rsid w:val="1D214EDE"/>
    <w:rsid w:val="1D464944"/>
    <w:rsid w:val="1D8D4321"/>
    <w:rsid w:val="1D962593"/>
    <w:rsid w:val="1DB96EC4"/>
    <w:rsid w:val="1DE31CD6"/>
    <w:rsid w:val="1DF12B02"/>
    <w:rsid w:val="1E14234D"/>
    <w:rsid w:val="1E195BB5"/>
    <w:rsid w:val="1E543091"/>
    <w:rsid w:val="1EF60CF5"/>
    <w:rsid w:val="1FDB75C6"/>
    <w:rsid w:val="20087C8F"/>
    <w:rsid w:val="208102A9"/>
    <w:rsid w:val="209C3893"/>
    <w:rsid w:val="20DA2022"/>
    <w:rsid w:val="20F54FAF"/>
    <w:rsid w:val="218E68BA"/>
    <w:rsid w:val="21A67553"/>
    <w:rsid w:val="21EA4B62"/>
    <w:rsid w:val="220E4DC3"/>
    <w:rsid w:val="22350AE4"/>
    <w:rsid w:val="224156DA"/>
    <w:rsid w:val="22CF5555"/>
    <w:rsid w:val="22E17C8F"/>
    <w:rsid w:val="22E20C6B"/>
    <w:rsid w:val="23215CC3"/>
    <w:rsid w:val="234731C4"/>
    <w:rsid w:val="23B60AEA"/>
    <w:rsid w:val="23BD6FE3"/>
    <w:rsid w:val="23E22021"/>
    <w:rsid w:val="24003A9F"/>
    <w:rsid w:val="255676EF"/>
    <w:rsid w:val="25AF3C3A"/>
    <w:rsid w:val="25F50CB6"/>
    <w:rsid w:val="26403B9E"/>
    <w:rsid w:val="264A570B"/>
    <w:rsid w:val="264D464E"/>
    <w:rsid w:val="264D6D44"/>
    <w:rsid w:val="265005E2"/>
    <w:rsid w:val="27117D71"/>
    <w:rsid w:val="2735715D"/>
    <w:rsid w:val="27A40BE5"/>
    <w:rsid w:val="27CC1EEA"/>
    <w:rsid w:val="283703D7"/>
    <w:rsid w:val="288F1C72"/>
    <w:rsid w:val="28C267AD"/>
    <w:rsid w:val="28D728F5"/>
    <w:rsid w:val="28DC615D"/>
    <w:rsid w:val="28F31C90"/>
    <w:rsid w:val="28FE3E1B"/>
    <w:rsid w:val="296C2153"/>
    <w:rsid w:val="29763EBB"/>
    <w:rsid w:val="29A46C7B"/>
    <w:rsid w:val="29A80FD7"/>
    <w:rsid w:val="29E15474"/>
    <w:rsid w:val="29F405EC"/>
    <w:rsid w:val="2ACB63D6"/>
    <w:rsid w:val="2AEA4B61"/>
    <w:rsid w:val="2B856638"/>
    <w:rsid w:val="2BA54F2C"/>
    <w:rsid w:val="2BEC169E"/>
    <w:rsid w:val="2C1B4759"/>
    <w:rsid w:val="2C273B93"/>
    <w:rsid w:val="2CAD4098"/>
    <w:rsid w:val="2D0839C4"/>
    <w:rsid w:val="2D21295A"/>
    <w:rsid w:val="2D281971"/>
    <w:rsid w:val="2D3C71CA"/>
    <w:rsid w:val="2D4744ED"/>
    <w:rsid w:val="2DEC299E"/>
    <w:rsid w:val="2E2F16FD"/>
    <w:rsid w:val="2EB3170E"/>
    <w:rsid w:val="2F0D52C2"/>
    <w:rsid w:val="2F4175EC"/>
    <w:rsid w:val="2F68699C"/>
    <w:rsid w:val="2FF40230"/>
    <w:rsid w:val="302F7485"/>
    <w:rsid w:val="305D7B83"/>
    <w:rsid w:val="3098505F"/>
    <w:rsid w:val="30BF439A"/>
    <w:rsid w:val="31073F26"/>
    <w:rsid w:val="31083F93"/>
    <w:rsid w:val="31202A45"/>
    <w:rsid w:val="31C35B02"/>
    <w:rsid w:val="31D75713"/>
    <w:rsid w:val="31E06CBE"/>
    <w:rsid w:val="320209E2"/>
    <w:rsid w:val="322F554F"/>
    <w:rsid w:val="32432DA9"/>
    <w:rsid w:val="3254265B"/>
    <w:rsid w:val="32643242"/>
    <w:rsid w:val="33446DD8"/>
    <w:rsid w:val="33E67E90"/>
    <w:rsid w:val="340E724B"/>
    <w:rsid w:val="3426744C"/>
    <w:rsid w:val="344E43B3"/>
    <w:rsid w:val="34B95B4E"/>
    <w:rsid w:val="34BA37F6"/>
    <w:rsid w:val="34DA5C46"/>
    <w:rsid w:val="351078BA"/>
    <w:rsid w:val="35260DFF"/>
    <w:rsid w:val="35A53DB0"/>
    <w:rsid w:val="35B750E3"/>
    <w:rsid w:val="35C30488"/>
    <w:rsid w:val="35C3492C"/>
    <w:rsid w:val="35D27C4B"/>
    <w:rsid w:val="35E0728C"/>
    <w:rsid w:val="36160F00"/>
    <w:rsid w:val="36251143"/>
    <w:rsid w:val="367227F7"/>
    <w:rsid w:val="37147A2D"/>
    <w:rsid w:val="372B2789"/>
    <w:rsid w:val="37537F32"/>
    <w:rsid w:val="375810A4"/>
    <w:rsid w:val="377D76E4"/>
    <w:rsid w:val="37A17E4A"/>
    <w:rsid w:val="382B0567"/>
    <w:rsid w:val="38521F98"/>
    <w:rsid w:val="39355B41"/>
    <w:rsid w:val="39594CF0"/>
    <w:rsid w:val="397F0C5A"/>
    <w:rsid w:val="39882FC1"/>
    <w:rsid w:val="39CB4C31"/>
    <w:rsid w:val="3A1A0893"/>
    <w:rsid w:val="3AB962FE"/>
    <w:rsid w:val="3AC52EF5"/>
    <w:rsid w:val="3B003F2D"/>
    <w:rsid w:val="3B776184"/>
    <w:rsid w:val="3C123698"/>
    <w:rsid w:val="3C491352"/>
    <w:rsid w:val="3C88242C"/>
    <w:rsid w:val="3D820C29"/>
    <w:rsid w:val="3DBB238D"/>
    <w:rsid w:val="3E1A70B4"/>
    <w:rsid w:val="3E4450C1"/>
    <w:rsid w:val="3EB96BF2"/>
    <w:rsid w:val="3EE15E23"/>
    <w:rsid w:val="3EEE679C"/>
    <w:rsid w:val="3F051B12"/>
    <w:rsid w:val="3F067B5E"/>
    <w:rsid w:val="3F9115F7"/>
    <w:rsid w:val="3FC65898"/>
    <w:rsid w:val="3FEE07F8"/>
    <w:rsid w:val="3FFA0F65"/>
    <w:rsid w:val="40114E11"/>
    <w:rsid w:val="402254BA"/>
    <w:rsid w:val="4087299D"/>
    <w:rsid w:val="40EA7211"/>
    <w:rsid w:val="41087697"/>
    <w:rsid w:val="410D2F00"/>
    <w:rsid w:val="412070D7"/>
    <w:rsid w:val="413466DE"/>
    <w:rsid w:val="41886A2A"/>
    <w:rsid w:val="419D4283"/>
    <w:rsid w:val="41E73751"/>
    <w:rsid w:val="42042555"/>
    <w:rsid w:val="42446DF5"/>
    <w:rsid w:val="435201B8"/>
    <w:rsid w:val="43601A0D"/>
    <w:rsid w:val="43957849"/>
    <w:rsid w:val="43982A88"/>
    <w:rsid w:val="43A7763B"/>
    <w:rsid w:val="44103A8B"/>
    <w:rsid w:val="441A34A8"/>
    <w:rsid w:val="448357D1"/>
    <w:rsid w:val="44C61D43"/>
    <w:rsid w:val="44D22496"/>
    <w:rsid w:val="44D426B2"/>
    <w:rsid w:val="452151CC"/>
    <w:rsid w:val="45216F7A"/>
    <w:rsid w:val="45640EEB"/>
    <w:rsid w:val="457C2402"/>
    <w:rsid w:val="45AF27D7"/>
    <w:rsid w:val="45BC4EF4"/>
    <w:rsid w:val="45C51FFB"/>
    <w:rsid w:val="45DA65AB"/>
    <w:rsid w:val="46412B93"/>
    <w:rsid w:val="46472A10"/>
    <w:rsid w:val="464A0752"/>
    <w:rsid w:val="46792546"/>
    <w:rsid w:val="468A0B4E"/>
    <w:rsid w:val="46B300A5"/>
    <w:rsid w:val="46D509C3"/>
    <w:rsid w:val="472471F5"/>
    <w:rsid w:val="473A07C7"/>
    <w:rsid w:val="477F61D9"/>
    <w:rsid w:val="47836D5B"/>
    <w:rsid w:val="47906638"/>
    <w:rsid w:val="47CB4087"/>
    <w:rsid w:val="481E59F2"/>
    <w:rsid w:val="48594C7C"/>
    <w:rsid w:val="48616985"/>
    <w:rsid w:val="48B30830"/>
    <w:rsid w:val="48B545A9"/>
    <w:rsid w:val="48D34A2F"/>
    <w:rsid w:val="491237A9"/>
    <w:rsid w:val="49247038"/>
    <w:rsid w:val="493D634C"/>
    <w:rsid w:val="494E2307"/>
    <w:rsid w:val="49641B2B"/>
    <w:rsid w:val="4A0A0924"/>
    <w:rsid w:val="4A69564B"/>
    <w:rsid w:val="4A82495E"/>
    <w:rsid w:val="4B553E21"/>
    <w:rsid w:val="4BC06C2A"/>
    <w:rsid w:val="4BC7739B"/>
    <w:rsid w:val="4BC82845"/>
    <w:rsid w:val="4C392DFB"/>
    <w:rsid w:val="4C8E64B7"/>
    <w:rsid w:val="4C9E5354"/>
    <w:rsid w:val="4CE4545C"/>
    <w:rsid w:val="4D125DCA"/>
    <w:rsid w:val="4D1B4BF6"/>
    <w:rsid w:val="4D625EEF"/>
    <w:rsid w:val="4E564138"/>
    <w:rsid w:val="4E5B174E"/>
    <w:rsid w:val="4EAD187E"/>
    <w:rsid w:val="4ECE0172"/>
    <w:rsid w:val="4F082F58"/>
    <w:rsid w:val="4F8922EB"/>
    <w:rsid w:val="4FDE2637"/>
    <w:rsid w:val="4FF82FCD"/>
    <w:rsid w:val="5060129E"/>
    <w:rsid w:val="509B4EE0"/>
    <w:rsid w:val="50A0169A"/>
    <w:rsid w:val="50CE26AB"/>
    <w:rsid w:val="512F0C70"/>
    <w:rsid w:val="515005C0"/>
    <w:rsid w:val="522E042A"/>
    <w:rsid w:val="5245699D"/>
    <w:rsid w:val="528E0ED5"/>
    <w:rsid w:val="52AF3E17"/>
    <w:rsid w:val="52DD4E28"/>
    <w:rsid w:val="52F44937"/>
    <w:rsid w:val="53866841"/>
    <w:rsid w:val="53A51A58"/>
    <w:rsid w:val="53A70F92"/>
    <w:rsid w:val="53C42A66"/>
    <w:rsid w:val="53D31D87"/>
    <w:rsid w:val="540939FA"/>
    <w:rsid w:val="544337D2"/>
    <w:rsid w:val="545D78A2"/>
    <w:rsid w:val="545E3ECD"/>
    <w:rsid w:val="54703A7A"/>
    <w:rsid w:val="54724337"/>
    <w:rsid w:val="5474356A"/>
    <w:rsid w:val="548337AD"/>
    <w:rsid w:val="54C763BF"/>
    <w:rsid w:val="54DB5397"/>
    <w:rsid w:val="55675634"/>
    <w:rsid w:val="55F75DB0"/>
    <w:rsid w:val="56116B96"/>
    <w:rsid w:val="567A473C"/>
    <w:rsid w:val="56837A94"/>
    <w:rsid w:val="56AD68BF"/>
    <w:rsid w:val="56C02A96"/>
    <w:rsid w:val="56DA25B9"/>
    <w:rsid w:val="57511940"/>
    <w:rsid w:val="579752F8"/>
    <w:rsid w:val="57AA2DFF"/>
    <w:rsid w:val="57DF4F83"/>
    <w:rsid w:val="57E81EE8"/>
    <w:rsid w:val="58151D41"/>
    <w:rsid w:val="584212E7"/>
    <w:rsid w:val="58BE573F"/>
    <w:rsid w:val="58DE5456"/>
    <w:rsid w:val="58E10AA2"/>
    <w:rsid w:val="58FC1183"/>
    <w:rsid w:val="59CE54CA"/>
    <w:rsid w:val="59F760A3"/>
    <w:rsid w:val="5A986D57"/>
    <w:rsid w:val="5AA75D1B"/>
    <w:rsid w:val="5AD95A1B"/>
    <w:rsid w:val="5B33135D"/>
    <w:rsid w:val="5B555777"/>
    <w:rsid w:val="5BA1276A"/>
    <w:rsid w:val="5BE70AC5"/>
    <w:rsid w:val="5C471339"/>
    <w:rsid w:val="5C7710B6"/>
    <w:rsid w:val="5C7D6D34"/>
    <w:rsid w:val="5C950521"/>
    <w:rsid w:val="5CB83344"/>
    <w:rsid w:val="5CC52489"/>
    <w:rsid w:val="5CF27722"/>
    <w:rsid w:val="5CFA65D6"/>
    <w:rsid w:val="5D1A4582"/>
    <w:rsid w:val="5DB16B79"/>
    <w:rsid w:val="5DE84681"/>
    <w:rsid w:val="5E053ECD"/>
    <w:rsid w:val="5E5A37D0"/>
    <w:rsid w:val="5E79177D"/>
    <w:rsid w:val="5ED15115"/>
    <w:rsid w:val="5F545A3F"/>
    <w:rsid w:val="6008100A"/>
    <w:rsid w:val="602A7D19"/>
    <w:rsid w:val="61143EA5"/>
    <w:rsid w:val="61243C22"/>
    <w:rsid w:val="617E77D6"/>
    <w:rsid w:val="619021C8"/>
    <w:rsid w:val="619C6186"/>
    <w:rsid w:val="61AD1E69"/>
    <w:rsid w:val="61FE26C5"/>
    <w:rsid w:val="620D46B6"/>
    <w:rsid w:val="629B43B7"/>
    <w:rsid w:val="629B6165"/>
    <w:rsid w:val="62A47C71"/>
    <w:rsid w:val="62A874F0"/>
    <w:rsid w:val="62C04957"/>
    <w:rsid w:val="62CA2245"/>
    <w:rsid w:val="62DD052C"/>
    <w:rsid w:val="62F85366"/>
    <w:rsid w:val="62FB6C04"/>
    <w:rsid w:val="630C6964"/>
    <w:rsid w:val="63BE65AF"/>
    <w:rsid w:val="640642B6"/>
    <w:rsid w:val="64405216"/>
    <w:rsid w:val="64501EDD"/>
    <w:rsid w:val="646D3B32"/>
    <w:rsid w:val="64F97173"/>
    <w:rsid w:val="65021D71"/>
    <w:rsid w:val="651641C9"/>
    <w:rsid w:val="65500499"/>
    <w:rsid w:val="65B66DBE"/>
    <w:rsid w:val="65C77271"/>
    <w:rsid w:val="662F64E6"/>
    <w:rsid w:val="66535775"/>
    <w:rsid w:val="6659436D"/>
    <w:rsid w:val="6660394E"/>
    <w:rsid w:val="667747F4"/>
    <w:rsid w:val="6703077D"/>
    <w:rsid w:val="671D183F"/>
    <w:rsid w:val="67E660D5"/>
    <w:rsid w:val="680227E3"/>
    <w:rsid w:val="6899526C"/>
    <w:rsid w:val="68AA7102"/>
    <w:rsid w:val="68D777CC"/>
    <w:rsid w:val="6903003D"/>
    <w:rsid w:val="690C3919"/>
    <w:rsid w:val="691B3B5C"/>
    <w:rsid w:val="69330855"/>
    <w:rsid w:val="698E07D2"/>
    <w:rsid w:val="6A2D7FEB"/>
    <w:rsid w:val="6A631D73"/>
    <w:rsid w:val="6ABC29E8"/>
    <w:rsid w:val="6B3F038F"/>
    <w:rsid w:val="6B5D2210"/>
    <w:rsid w:val="6B7B4D86"/>
    <w:rsid w:val="6BA2063E"/>
    <w:rsid w:val="6BA65D16"/>
    <w:rsid w:val="6BE04BE9"/>
    <w:rsid w:val="6C30791F"/>
    <w:rsid w:val="6C627CF4"/>
    <w:rsid w:val="6CB322FE"/>
    <w:rsid w:val="6CE8037E"/>
    <w:rsid w:val="6CF90658"/>
    <w:rsid w:val="6D125276"/>
    <w:rsid w:val="6D341690"/>
    <w:rsid w:val="6D5E1F31"/>
    <w:rsid w:val="6D91263F"/>
    <w:rsid w:val="6DAF6F69"/>
    <w:rsid w:val="6E112D3E"/>
    <w:rsid w:val="6E7206C2"/>
    <w:rsid w:val="6E8C1058"/>
    <w:rsid w:val="6E9C129B"/>
    <w:rsid w:val="6F1A48B6"/>
    <w:rsid w:val="6F2179F2"/>
    <w:rsid w:val="6FAA3E8C"/>
    <w:rsid w:val="6FD44A65"/>
    <w:rsid w:val="7037300F"/>
    <w:rsid w:val="70AF5BC7"/>
    <w:rsid w:val="70BB1D85"/>
    <w:rsid w:val="70C64CF5"/>
    <w:rsid w:val="70D867D7"/>
    <w:rsid w:val="71130376"/>
    <w:rsid w:val="7127567E"/>
    <w:rsid w:val="715045BF"/>
    <w:rsid w:val="719A2F3C"/>
    <w:rsid w:val="71BE777B"/>
    <w:rsid w:val="71F576D4"/>
    <w:rsid w:val="72343EE1"/>
    <w:rsid w:val="72816D82"/>
    <w:rsid w:val="72CE60E3"/>
    <w:rsid w:val="7306762B"/>
    <w:rsid w:val="7308187F"/>
    <w:rsid w:val="73E3171A"/>
    <w:rsid w:val="740B06B0"/>
    <w:rsid w:val="74365CEE"/>
    <w:rsid w:val="745E5245"/>
    <w:rsid w:val="745F3497"/>
    <w:rsid w:val="749D5BA4"/>
    <w:rsid w:val="751122B7"/>
    <w:rsid w:val="755748DA"/>
    <w:rsid w:val="75866801"/>
    <w:rsid w:val="76045978"/>
    <w:rsid w:val="761C7166"/>
    <w:rsid w:val="76654669"/>
    <w:rsid w:val="76660E3C"/>
    <w:rsid w:val="76A809F9"/>
    <w:rsid w:val="76CA2087"/>
    <w:rsid w:val="77000835"/>
    <w:rsid w:val="7715608F"/>
    <w:rsid w:val="776B44D0"/>
    <w:rsid w:val="778154D2"/>
    <w:rsid w:val="77955421"/>
    <w:rsid w:val="77C6382D"/>
    <w:rsid w:val="77D73344"/>
    <w:rsid w:val="78106F5C"/>
    <w:rsid w:val="78324A1E"/>
    <w:rsid w:val="78574485"/>
    <w:rsid w:val="785F6899"/>
    <w:rsid w:val="78650950"/>
    <w:rsid w:val="78CF6711"/>
    <w:rsid w:val="78F61EF0"/>
    <w:rsid w:val="797B41A3"/>
    <w:rsid w:val="79862174"/>
    <w:rsid w:val="79C8563A"/>
    <w:rsid w:val="79F006ED"/>
    <w:rsid w:val="7A207DAE"/>
    <w:rsid w:val="7A796935"/>
    <w:rsid w:val="7A796DE7"/>
    <w:rsid w:val="7AF64429"/>
    <w:rsid w:val="7B272834"/>
    <w:rsid w:val="7B2A7C35"/>
    <w:rsid w:val="7B346184"/>
    <w:rsid w:val="7B8657AD"/>
    <w:rsid w:val="7B980871"/>
    <w:rsid w:val="7B9838F1"/>
    <w:rsid w:val="7C031CE5"/>
    <w:rsid w:val="7C15268D"/>
    <w:rsid w:val="7C727ADF"/>
    <w:rsid w:val="7CE309DD"/>
    <w:rsid w:val="7D493B5B"/>
    <w:rsid w:val="7D4E40A8"/>
    <w:rsid w:val="7D515947"/>
    <w:rsid w:val="7D6E6F6F"/>
    <w:rsid w:val="7DAC0DCF"/>
    <w:rsid w:val="7DE1316F"/>
    <w:rsid w:val="7E042FDB"/>
    <w:rsid w:val="7E4E1535"/>
    <w:rsid w:val="7E8575C1"/>
    <w:rsid w:val="7EDC3936"/>
    <w:rsid w:val="7F2D5F40"/>
    <w:rsid w:val="7F657C66"/>
    <w:rsid w:val="7F743E26"/>
    <w:rsid w:val="7FC92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w:basedOn w:val="1"/>
    <w:qFormat/>
    <w:uiPriority w:val="1"/>
    <w:pPr>
      <w:spacing w:before="7"/>
    </w:pPr>
    <w:rPr>
      <w:rFonts w:ascii="宋体" w:hAnsi="宋体" w:eastAsia="宋体"/>
      <w:sz w:val="30"/>
      <w:szCs w:val="30"/>
    </w:rPr>
  </w:style>
  <w:style w:type="paragraph" w:styleId="5">
    <w:name w:val="Body Text Indent"/>
    <w:basedOn w:val="1"/>
    <w:qFormat/>
    <w:uiPriority w:val="0"/>
    <w:pPr>
      <w:ind w:left="480" w:hanging="480" w:hangingChars="200"/>
    </w:pPr>
    <w:rPr>
      <w:sz w:val="24"/>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qFormat/>
    <w:uiPriority w:val="0"/>
    <w:pPr>
      <w:ind w:left="100" w:leftChars="2500"/>
    </w:pPr>
    <w:rPr>
      <w:szCs w:val="20"/>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1"/>
    <w:unhideWhenUsed/>
    <w:qFormat/>
    <w:uiPriority w:val="0"/>
    <w:pPr>
      <w:ind w:firstLine="420" w:firstLineChars="100"/>
    </w:pPr>
    <w:rPr>
      <w:rFonts w:ascii="Calibri" w:hAnsi="Calibri" w:eastAsia="宋体" w:cs="Times New Roman"/>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customStyle="1" w:styleId="18">
    <w:name w:val="页眉 Char"/>
    <w:basedOn w:val="14"/>
    <w:link w:val="9"/>
    <w:semiHidden/>
    <w:qFormat/>
    <w:uiPriority w:val="99"/>
    <w:rPr>
      <w:sz w:val="18"/>
      <w:szCs w:val="18"/>
    </w:rPr>
  </w:style>
  <w:style w:type="character" w:customStyle="1" w:styleId="19">
    <w:name w:val="页脚 Char"/>
    <w:basedOn w:val="14"/>
    <w:link w:val="8"/>
    <w:semiHidden/>
    <w:qFormat/>
    <w:uiPriority w:val="99"/>
    <w:rPr>
      <w:sz w:val="18"/>
      <w:szCs w:val="18"/>
    </w:rPr>
  </w:style>
  <w:style w:type="paragraph" w:customStyle="1" w:styleId="20">
    <w:name w:val="无间隔1"/>
    <w:basedOn w:val="1"/>
    <w:qFormat/>
    <w:uiPriority w:val="0"/>
    <w:pPr>
      <w:widowControl/>
      <w:jc w:val="left"/>
    </w:pPr>
    <w:rPr>
      <w:szCs w:val="22"/>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font41"/>
    <w:basedOn w:val="14"/>
    <w:qFormat/>
    <w:uiPriority w:val="0"/>
    <w:rPr>
      <w:rFonts w:hint="default" w:ascii="Times New Roman" w:hAnsi="Times New Roman" w:cs="Times New Roman"/>
      <w:color w:val="000000"/>
      <w:sz w:val="24"/>
      <w:szCs w:val="24"/>
      <w:u w:val="none"/>
    </w:rPr>
  </w:style>
  <w:style w:type="character" w:customStyle="1" w:styleId="25">
    <w:name w:val="font01"/>
    <w:basedOn w:val="14"/>
    <w:qFormat/>
    <w:uiPriority w:val="0"/>
    <w:rPr>
      <w:rFonts w:hint="eastAsia" w:ascii="宋体" w:hAnsi="宋体" w:eastAsia="宋体" w:cs="宋体"/>
      <w:color w:val="000000"/>
      <w:sz w:val="24"/>
      <w:szCs w:val="24"/>
      <w:u w:val="none"/>
    </w:rPr>
  </w:style>
  <w:style w:type="character" w:customStyle="1" w:styleId="26">
    <w:name w:val="font31"/>
    <w:basedOn w:val="14"/>
    <w:qFormat/>
    <w:uiPriority w:val="0"/>
    <w:rPr>
      <w:rFonts w:hint="eastAsia" w:ascii="宋体" w:hAnsi="宋体" w:eastAsia="宋体" w:cs="宋体"/>
      <w:color w:val="000000"/>
      <w:sz w:val="24"/>
      <w:szCs w:val="24"/>
      <w:u w:val="none"/>
    </w:rPr>
  </w:style>
  <w:style w:type="character" w:customStyle="1" w:styleId="27">
    <w:name w:val="font61"/>
    <w:basedOn w:val="14"/>
    <w:qFormat/>
    <w:uiPriority w:val="0"/>
    <w:rPr>
      <w:rFonts w:hint="eastAsia" w:ascii="宋体" w:hAnsi="宋体" w:eastAsia="宋体" w:cs="宋体"/>
      <w:color w:val="000000"/>
      <w:sz w:val="24"/>
      <w:szCs w:val="24"/>
      <w:u w:val="none"/>
    </w:rPr>
  </w:style>
  <w:style w:type="paragraph" w:customStyle="1" w:styleId="28">
    <w:name w:val="BodyText"/>
    <w:basedOn w:val="1"/>
    <w:qFormat/>
    <w:uiPriority w:val="0"/>
    <w:pPr>
      <w:jc w:val="both"/>
      <w:textAlignment w:val="baseline"/>
    </w:pPr>
    <w:rPr>
      <w:kern w:val="2"/>
      <w:sz w:val="28"/>
      <w:szCs w:val="24"/>
      <w:lang w:val="en-US" w:eastAsia="zh-CN" w:bidi="ar-SA"/>
    </w:rPr>
  </w:style>
  <w:style w:type="character" w:customStyle="1" w:styleId="29">
    <w:name w:val="NormalCharacter"/>
    <w:qFormat/>
    <w:uiPriority w:val="0"/>
    <w:rPr>
      <w:rFonts w:ascii="新宋体" w:hAnsi="新宋体" w:eastAsia="新宋体"/>
      <w:kern w:val="2"/>
      <w:sz w:val="24"/>
      <w:lang w:val="en-US" w:eastAsia="zh-CN" w:bidi="ar-SA"/>
    </w:rPr>
  </w:style>
  <w:style w:type="character" w:customStyle="1" w:styleId="30">
    <w:name w:val="font1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77A65-917B-488B-91EF-6A6BB65E5F30}">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19596</Words>
  <Characters>20484</Characters>
  <Lines>15</Lines>
  <Paragraphs>4</Paragraphs>
  <TotalTime>22</TotalTime>
  <ScaleCrop>false</ScaleCrop>
  <LinksUpToDate>false</LinksUpToDate>
  <CharactersWithSpaces>25054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2020-06-18T06:54:00Z</dcterms:created>
  <dc:creator>陈艳春</dc:creator>
  <cp:lastModifiedBy>就是阿妮呀</cp:lastModifiedBy>
  <cp:lastPrinted>2023-07-22T02:06:00Z</cp:lastPrinted>
  <dcterms:modified xsi:type="dcterms:W3CDTF">2024-11-15T01:05:35Z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75D7A6BA2C1041518C5FB52A65161A55_13</vt:lpwstr>
  </property>
</Properties>
</file>